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1D" w14:textId="754C2207" w:rsidR="0026306D" w:rsidRDefault="0026306D">
      <w:pPr>
        <w:spacing w:line="360" w:lineRule="auto"/>
        <w:rPr>
          <w:sz w:val="24"/>
          <w:szCs w:val="24"/>
        </w:rPr>
      </w:pPr>
    </w:p>
    <w:p w14:paraId="22A5B4B4" w14:textId="77777777" w:rsidR="00504C82" w:rsidRDefault="00504C82">
      <w:pPr>
        <w:spacing w:line="360" w:lineRule="auto"/>
        <w:rPr>
          <w:sz w:val="24"/>
          <w:szCs w:val="24"/>
        </w:rPr>
      </w:pPr>
    </w:p>
    <w:p w14:paraId="362E7781" w14:textId="77777777" w:rsidR="00504C82" w:rsidRPr="00A27EEE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  <w:r w:rsidRPr="00A27EEE">
        <w:rPr>
          <w:b/>
          <w:smallCaps/>
          <w:sz w:val="24"/>
          <w:szCs w:val="24"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39C065D4" w14:textId="1AD77E4D" w:rsidR="38339BB3" w:rsidRDefault="38339BB3" w:rsidP="38339BB3">
      <w:pPr>
        <w:spacing w:line="360" w:lineRule="auto"/>
        <w:jc w:val="both"/>
        <w:rPr>
          <w:sz w:val="24"/>
          <w:szCs w:val="24"/>
        </w:rPr>
      </w:pPr>
    </w:p>
    <w:p w14:paraId="412F858A" w14:textId="3CF41922" w:rsidR="38339BB3" w:rsidRDefault="38339BB3" w:rsidP="38339BB3">
      <w:pPr>
        <w:spacing w:line="360" w:lineRule="auto"/>
        <w:jc w:val="both"/>
        <w:rPr>
          <w:sz w:val="24"/>
          <w:szCs w:val="24"/>
        </w:rPr>
      </w:pPr>
    </w:p>
    <w:p w14:paraId="4475FD1F" w14:textId="47496500" w:rsidR="00434C12" w:rsidRDefault="1FCE9E05" w:rsidP="37D01662">
      <w:pPr>
        <w:spacing w:line="360" w:lineRule="auto"/>
        <w:jc w:val="both"/>
        <w:rPr>
          <w:sz w:val="24"/>
          <w:szCs w:val="24"/>
          <w:lang w:val="es-ES"/>
        </w:rPr>
      </w:pPr>
      <w:r w:rsidRPr="6702A3A4">
        <w:rPr>
          <w:sz w:val="24"/>
          <w:szCs w:val="24"/>
          <w:lang w:val="es-ES"/>
        </w:rPr>
        <w:t xml:space="preserve">Se </w:t>
      </w:r>
      <w:r w:rsidR="7518EC0E" w:rsidRPr="6702A3A4">
        <w:rPr>
          <w:sz w:val="24"/>
          <w:szCs w:val="24"/>
          <w:lang w:val="es-ES"/>
        </w:rPr>
        <w:t xml:space="preserve">hace del conocimiento de todas las personas que </w:t>
      </w:r>
      <w:r w:rsidR="00434C12" w:rsidRPr="6702A3A4">
        <w:rPr>
          <w:sz w:val="24"/>
          <w:szCs w:val="24"/>
          <w:lang w:val="es-ES"/>
        </w:rPr>
        <w:t xml:space="preserve">las </w:t>
      </w:r>
      <w:r w:rsidR="00434C12" w:rsidRPr="6702A3A4">
        <w:rPr>
          <w:b/>
          <w:bCs/>
          <w:sz w:val="24"/>
          <w:szCs w:val="24"/>
          <w:lang w:val="es-ES"/>
        </w:rPr>
        <w:t>estadísticas de solicitudes de información pública de</w:t>
      </w:r>
      <w:r w:rsidR="00F17A8B" w:rsidRPr="6702A3A4">
        <w:rPr>
          <w:b/>
          <w:bCs/>
          <w:sz w:val="24"/>
          <w:szCs w:val="24"/>
          <w:lang w:val="es-ES"/>
        </w:rPr>
        <w:t xml:space="preserve">l 1 de enero al </w:t>
      </w:r>
      <w:r w:rsidR="0B2A0B0F" w:rsidRPr="6702A3A4">
        <w:rPr>
          <w:b/>
          <w:bCs/>
          <w:sz w:val="24"/>
          <w:szCs w:val="24"/>
          <w:lang w:val="es-ES"/>
        </w:rPr>
        <w:t>3</w:t>
      </w:r>
      <w:r w:rsidR="13D94376" w:rsidRPr="6702A3A4">
        <w:rPr>
          <w:b/>
          <w:bCs/>
          <w:sz w:val="24"/>
          <w:szCs w:val="24"/>
          <w:lang w:val="es-ES"/>
        </w:rPr>
        <w:t>0</w:t>
      </w:r>
      <w:r w:rsidR="0B2A0B0F" w:rsidRPr="6702A3A4">
        <w:rPr>
          <w:b/>
          <w:bCs/>
          <w:sz w:val="24"/>
          <w:szCs w:val="24"/>
          <w:lang w:val="es-ES"/>
        </w:rPr>
        <w:t xml:space="preserve"> de </w:t>
      </w:r>
      <w:r w:rsidR="007D35E5">
        <w:rPr>
          <w:b/>
          <w:bCs/>
          <w:sz w:val="24"/>
          <w:szCs w:val="24"/>
          <w:lang w:val="es-ES"/>
        </w:rPr>
        <w:t>septiembre</w:t>
      </w:r>
      <w:r w:rsidR="0B2A0B0F" w:rsidRPr="6702A3A4">
        <w:rPr>
          <w:b/>
          <w:bCs/>
          <w:sz w:val="24"/>
          <w:szCs w:val="24"/>
          <w:lang w:val="es-ES"/>
        </w:rPr>
        <w:t xml:space="preserve"> de 2024 </w:t>
      </w:r>
      <w:r w:rsidR="00434C12" w:rsidRPr="6702A3A4">
        <w:rPr>
          <w:sz w:val="24"/>
          <w:szCs w:val="24"/>
          <w:lang w:val="es-ES"/>
        </w:rPr>
        <w:t xml:space="preserve">se pueden consultar la sección de </w:t>
      </w:r>
      <w:r w:rsidR="00434C12" w:rsidRPr="6702A3A4">
        <w:rPr>
          <w:i/>
          <w:iCs/>
          <w:sz w:val="24"/>
          <w:szCs w:val="24"/>
          <w:u w:val="single"/>
          <w:lang w:val="es-ES"/>
        </w:rPr>
        <w:t>Estadísticas</w:t>
      </w:r>
      <w:r w:rsidR="00434C12" w:rsidRPr="6702A3A4">
        <w:rPr>
          <w:sz w:val="24"/>
          <w:szCs w:val="24"/>
          <w:lang w:val="es-ES"/>
        </w:rPr>
        <w:t xml:space="preserve"> en el portal del Instituto  de Transparencia, Acceso a la Información Pública, Protección de Datos Personales y Rendición de Cuentas de la Ciudad de México en la siguiente dirección electrónica: </w:t>
      </w:r>
      <w:hyperlink r:id="rId10">
        <w:r w:rsidR="00434C12" w:rsidRPr="6702A3A4">
          <w:rPr>
            <w:rStyle w:val="Hipervnculo"/>
            <w:sz w:val="24"/>
            <w:szCs w:val="24"/>
            <w:lang w:val="es-ES"/>
          </w:rPr>
          <w:t>https://infocdmx.org.mx/index.php/solicita-informacion-publica/estadisticas.html</w:t>
        </w:r>
      </w:hyperlink>
    </w:p>
    <w:p w14:paraId="2A72EAF2" w14:textId="77777777" w:rsidR="00434C12" w:rsidRDefault="00434C12" w:rsidP="38339BB3">
      <w:pPr>
        <w:spacing w:line="360" w:lineRule="auto"/>
        <w:jc w:val="both"/>
        <w:rPr>
          <w:sz w:val="24"/>
          <w:szCs w:val="24"/>
        </w:rPr>
      </w:pPr>
    </w:p>
    <w:p w14:paraId="3988C293" w14:textId="1809B0AE" w:rsidR="3B8EA6AC" w:rsidRDefault="00434C12" w:rsidP="202BBEE8">
      <w:pPr>
        <w:spacing w:line="360" w:lineRule="auto"/>
        <w:jc w:val="both"/>
        <w:rPr>
          <w:sz w:val="24"/>
          <w:szCs w:val="24"/>
        </w:rPr>
      </w:pPr>
      <w:r w:rsidRPr="202BBEE8">
        <w:rPr>
          <w:sz w:val="24"/>
          <w:szCs w:val="24"/>
        </w:rPr>
        <w:t>L</w:t>
      </w:r>
      <w:r w:rsidR="7518EC0E" w:rsidRPr="202BBEE8">
        <w:rPr>
          <w:sz w:val="24"/>
          <w:szCs w:val="24"/>
        </w:rPr>
        <w:t>a información</w:t>
      </w:r>
      <w:r w:rsidRPr="202BBEE8">
        <w:rPr>
          <w:sz w:val="24"/>
          <w:szCs w:val="24"/>
        </w:rPr>
        <w:t xml:space="preserve"> estadística de todo el ejercicio se</w:t>
      </w:r>
      <w:r w:rsidR="498CA309" w:rsidRPr="202BBEE8">
        <w:rPr>
          <w:sz w:val="24"/>
          <w:szCs w:val="24"/>
        </w:rPr>
        <w:t xml:space="preserve"> inclu</w:t>
      </w:r>
      <w:r w:rsidRPr="202BBEE8">
        <w:rPr>
          <w:sz w:val="24"/>
          <w:szCs w:val="24"/>
        </w:rPr>
        <w:t xml:space="preserve">ye </w:t>
      </w:r>
      <w:r w:rsidR="498CA309" w:rsidRPr="202BBEE8">
        <w:rPr>
          <w:sz w:val="24"/>
          <w:szCs w:val="24"/>
        </w:rPr>
        <w:t xml:space="preserve">en el </w:t>
      </w:r>
      <w:r w:rsidR="498CA309" w:rsidRPr="202BBEE8">
        <w:rPr>
          <w:i/>
          <w:iCs/>
          <w:sz w:val="24"/>
          <w:szCs w:val="24"/>
        </w:rPr>
        <w:t xml:space="preserve">Informe </w:t>
      </w:r>
      <w:r w:rsidR="12E82D77" w:rsidRPr="202BBEE8">
        <w:rPr>
          <w:i/>
          <w:iCs/>
          <w:sz w:val="24"/>
          <w:szCs w:val="24"/>
        </w:rPr>
        <w:t>de Actividades y Resultados 202</w:t>
      </w:r>
      <w:r w:rsidR="70BC8AB2" w:rsidRPr="202BBEE8">
        <w:rPr>
          <w:i/>
          <w:iCs/>
          <w:sz w:val="24"/>
          <w:szCs w:val="24"/>
        </w:rPr>
        <w:t>4</w:t>
      </w:r>
      <w:r w:rsidR="12E82D77" w:rsidRPr="202BBEE8">
        <w:rPr>
          <w:i/>
          <w:iCs/>
          <w:sz w:val="24"/>
          <w:szCs w:val="24"/>
        </w:rPr>
        <w:t xml:space="preserve"> </w:t>
      </w:r>
      <w:r w:rsidR="498CA309" w:rsidRPr="202BBEE8">
        <w:rPr>
          <w:i/>
          <w:iCs/>
          <w:sz w:val="24"/>
          <w:szCs w:val="24"/>
        </w:rPr>
        <w:t xml:space="preserve">del Instituto </w:t>
      </w:r>
      <w:r w:rsidR="1FCE9E05" w:rsidRPr="202BBEE8">
        <w:rPr>
          <w:i/>
          <w:iCs/>
          <w:sz w:val="24"/>
          <w:szCs w:val="24"/>
        </w:rPr>
        <w:t xml:space="preserve">de </w:t>
      </w:r>
      <w:r w:rsidR="3B8EA6AC" w:rsidRPr="202BBEE8">
        <w:rPr>
          <w:i/>
          <w:iCs/>
          <w:sz w:val="24"/>
          <w:szCs w:val="24"/>
        </w:rPr>
        <w:t>Transparencia, Acceso a la Información, Protección de Datos Personales y Rendición de Cuentas de la Ciudad de México</w:t>
      </w:r>
      <w:r w:rsidRPr="202BBEE8">
        <w:rPr>
          <w:sz w:val="24"/>
          <w:szCs w:val="24"/>
        </w:rPr>
        <w:t xml:space="preserve"> el cual se </w:t>
      </w:r>
      <w:r w:rsidR="3B8EA6AC" w:rsidRPr="202BBEE8">
        <w:rPr>
          <w:sz w:val="24"/>
          <w:szCs w:val="24"/>
        </w:rPr>
        <w:t>publicará el 1er trimestre de 202</w:t>
      </w:r>
      <w:r w:rsidR="52786023" w:rsidRPr="202BBEE8">
        <w:rPr>
          <w:sz w:val="24"/>
          <w:szCs w:val="24"/>
        </w:rPr>
        <w:t>5</w:t>
      </w:r>
      <w:r w:rsidRPr="202BBEE8">
        <w:rPr>
          <w:sz w:val="24"/>
          <w:szCs w:val="24"/>
        </w:rPr>
        <w:t>.</w:t>
      </w:r>
      <w:r w:rsidR="3B8EA6AC" w:rsidRPr="202BBEE8">
        <w:rPr>
          <w:sz w:val="24"/>
          <w:szCs w:val="24"/>
        </w:rPr>
        <w:t xml:space="preserve"> </w:t>
      </w:r>
    </w:p>
    <w:p w14:paraId="15AC0262" w14:textId="77777777" w:rsidR="00434C12" w:rsidRDefault="00434C12">
      <w:pPr>
        <w:spacing w:line="360" w:lineRule="auto"/>
        <w:jc w:val="both"/>
        <w:rPr>
          <w:sz w:val="24"/>
          <w:szCs w:val="24"/>
        </w:rPr>
      </w:pPr>
    </w:p>
    <w:sectPr w:rsidR="00434C12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32350" w14:textId="77777777" w:rsidR="00F05A41" w:rsidRDefault="00F05A41">
      <w:pPr>
        <w:spacing w:line="240" w:lineRule="auto"/>
      </w:pPr>
      <w:r>
        <w:separator/>
      </w:r>
    </w:p>
  </w:endnote>
  <w:endnote w:type="continuationSeparator" w:id="0">
    <w:p w14:paraId="095C08D0" w14:textId="77777777" w:rsidR="00F05A41" w:rsidRDefault="00F05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4B272" w14:textId="77777777" w:rsidR="00F05A41" w:rsidRDefault="00F05A41">
      <w:pPr>
        <w:spacing w:line="240" w:lineRule="auto"/>
      </w:pPr>
      <w:r>
        <w:separator/>
      </w:r>
    </w:p>
  </w:footnote>
  <w:footnote w:type="continuationSeparator" w:id="0">
    <w:p w14:paraId="4077E1E7" w14:textId="77777777" w:rsidR="00F05A41" w:rsidRDefault="00F05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E0766"/>
    <w:multiLevelType w:val="hybridMultilevel"/>
    <w:tmpl w:val="2306F1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543785">
    <w:abstractNumId w:val="1"/>
  </w:num>
  <w:num w:numId="2" w16cid:durableId="1012148772">
    <w:abstractNumId w:val="2"/>
  </w:num>
  <w:num w:numId="3" w16cid:durableId="8330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096B7A"/>
    <w:rsid w:val="001459D3"/>
    <w:rsid w:val="001C56BF"/>
    <w:rsid w:val="001D1530"/>
    <w:rsid w:val="002155C8"/>
    <w:rsid w:val="0026306D"/>
    <w:rsid w:val="00300EB7"/>
    <w:rsid w:val="00347F67"/>
    <w:rsid w:val="0037319D"/>
    <w:rsid w:val="003D111A"/>
    <w:rsid w:val="00401B46"/>
    <w:rsid w:val="00434C12"/>
    <w:rsid w:val="00446202"/>
    <w:rsid w:val="00446235"/>
    <w:rsid w:val="00492C02"/>
    <w:rsid w:val="004A33B5"/>
    <w:rsid w:val="00504C82"/>
    <w:rsid w:val="00527A85"/>
    <w:rsid w:val="005E6BBD"/>
    <w:rsid w:val="0069A780"/>
    <w:rsid w:val="0072055C"/>
    <w:rsid w:val="00796B08"/>
    <w:rsid w:val="007D35E5"/>
    <w:rsid w:val="007F5B9F"/>
    <w:rsid w:val="00855F80"/>
    <w:rsid w:val="008A371F"/>
    <w:rsid w:val="008F6D9A"/>
    <w:rsid w:val="009068CD"/>
    <w:rsid w:val="009323C0"/>
    <w:rsid w:val="009459C6"/>
    <w:rsid w:val="00975AD3"/>
    <w:rsid w:val="009B6BF8"/>
    <w:rsid w:val="00A77410"/>
    <w:rsid w:val="00AC28C9"/>
    <w:rsid w:val="00B307EC"/>
    <w:rsid w:val="00BD6F13"/>
    <w:rsid w:val="00C17F93"/>
    <w:rsid w:val="00C4FFA1"/>
    <w:rsid w:val="00C926B7"/>
    <w:rsid w:val="00CD553D"/>
    <w:rsid w:val="00DC7E73"/>
    <w:rsid w:val="00E44D9D"/>
    <w:rsid w:val="00E97C29"/>
    <w:rsid w:val="00ED109A"/>
    <w:rsid w:val="00F05A41"/>
    <w:rsid w:val="00F17A8B"/>
    <w:rsid w:val="01F76F17"/>
    <w:rsid w:val="04075AB7"/>
    <w:rsid w:val="057B529E"/>
    <w:rsid w:val="06546D40"/>
    <w:rsid w:val="06B03845"/>
    <w:rsid w:val="083DE40C"/>
    <w:rsid w:val="0B2A0B0F"/>
    <w:rsid w:val="0BE1E902"/>
    <w:rsid w:val="0BEFFB2F"/>
    <w:rsid w:val="114E543C"/>
    <w:rsid w:val="12E82D77"/>
    <w:rsid w:val="13D94376"/>
    <w:rsid w:val="1483FDD8"/>
    <w:rsid w:val="15A0618F"/>
    <w:rsid w:val="17BB9E9A"/>
    <w:rsid w:val="1FCE9E05"/>
    <w:rsid w:val="202BBEE8"/>
    <w:rsid w:val="2036EAA1"/>
    <w:rsid w:val="24A20F28"/>
    <w:rsid w:val="2A482D5B"/>
    <w:rsid w:val="2B1150AC"/>
    <w:rsid w:val="2B954B3F"/>
    <w:rsid w:val="2DE11508"/>
    <w:rsid w:val="2E48F16E"/>
    <w:rsid w:val="2F2FA589"/>
    <w:rsid w:val="30B7EAD6"/>
    <w:rsid w:val="33B7422A"/>
    <w:rsid w:val="3561D19E"/>
    <w:rsid w:val="37D01662"/>
    <w:rsid w:val="38339BB3"/>
    <w:rsid w:val="3935E5BF"/>
    <w:rsid w:val="3B8EA6AC"/>
    <w:rsid w:val="48210063"/>
    <w:rsid w:val="498CA309"/>
    <w:rsid w:val="4EBD7F12"/>
    <w:rsid w:val="52786023"/>
    <w:rsid w:val="53D7300F"/>
    <w:rsid w:val="54196B10"/>
    <w:rsid w:val="56DF2F8E"/>
    <w:rsid w:val="5C821EF8"/>
    <w:rsid w:val="606B0966"/>
    <w:rsid w:val="6702A3A4"/>
    <w:rsid w:val="70BC8AB2"/>
    <w:rsid w:val="70F56AB2"/>
    <w:rsid w:val="7518EC0E"/>
    <w:rsid w:val="7E978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nfocdmx.org.mx/index.php/solicita-informacion-publica/estadistica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9b2540971b25340f5898ce6779506f15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0a05c80c6cf571fc7115e8beb82d156b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9D05A-8A99-46EF-BAC6-7E5E33152446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2.xml><?xml version="1.0" encoding="utf-8"?>
<ds:datastoreItem xmlns:ds="http://schemas.openxmlformats.org/officeDocument/2006/customXml" ds:itemID="{32321CE2-D8A0-4820-BA4F-039EC044C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E9E8E-0AD5-42B9-8396-B6DC1EEF9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MERCEDES ZARZOSA COVARRUBIAS</cp:lastModifiedBy>
  <cp:revision>3</cp:revision>
  <dcterms:created xsi:type="dcterms:W3CDTF">2024-10-23T19:47:00Z</dcterms:created>
  <dcterms:modified xsi:type="dcterms:W3CDTF">2024-10-23T19:50:00Z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