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DEC3" w14:textId="77777777" w:rsidR="007516A1" w:rsidRDefault="00023829" w:rsidP="6CBB6F19">
      <w:pPr>
        <w:jc w:val="both"/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63FBDB1" wp14:editId="765D0158">
            <wp:simplePos x="0" y="0"/>
            <wp:positionH relativeFrom="column">
              <wp:posOffset>-1121078</wp:posOffset>
            </wp:positionH>
            <wp:positionV relativeFrom="paragraph">
              <wp:posOffset>-899795</wp:posOffset>
            </wp:positionV>
            <wp:extent cx="7874758" cy="682388"/>
            <wp:effectExtent l="0" t="0" r="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ta_Pla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44" cy="68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BB527" w14:textId="77777777" w:rsidR="00023829" w:rsidRDefault="00023829"/>
    <w:p w14:paraId="5C308DC3" w14:textId="18E7314C" w:rsidR="00023829" w:rsidRDefault="77ABDFC3" w:rsidP="7D638C0D">
      <w:pPr>
        <w:jc w:val="both"/>
        <w:rPr>
          <w:rFonts w:ascii="Century Gothic" w:eastAsia="Century Gothic" w:hAnsi="Century Gothic" w:cs="Century Gothic"/>
          <w:sz w:val="40"/>
          <w:szCs w:val="40"/>
        </w:rPr>
      </w:pPr>
      <w:r w:rsidRPr="7D638C0D">
        <w:rPr>
          <w:rFonts w:ascii="Century Gothic" w:eastAsia="Century Gothic" w:hAnsi="Century Gothic" w:cs="Century Gothic"/>
          <w:b/>
          <w:bCs/>
          <w:color w:val="000000" w:themeColor="text1"/>
          <w:sz w:val="40"/>
          <w:szCs w:val="40"/>
        </w:rPr>
        <w:t xml:space="preserve">Art.133_Fr. VIIIC </w:t>
      </w:r>
      <w:r w:rsidR="7265D865" w:rsidRPr="7D638C0D">
        <w:rPr>
          <w:rStyle w:val="normaltextrun"/>
          <w:rFonts w:ascii="Century Gothic" w:hAnsi="Century Gothic"/>
          <w:b/>
          <w:bCs/>
          <w:color w:val="000000" w:themeColor="text1"/>
          <w:sz w:val="40"/>
          <w:szCs w:val="40"/>
        </w:rPr>
        <w:t>Informe Diagnóstico de los Comités de Transparencia 2020</w:t>
      </w:r>
    </w:p>
    <w:p w14:paraId="19C7B0B7" w14:textId="723635CC" w:rsidR="00023829" w:rsidRDefault="08A49C48" w:rsidP="3BD74B08">
      <w:pPr>
        <w:jc w:val="both"/>
      </w:pPr>
      <w:r w:rsidRPr="25DB81B5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 xml:space="preserve">No se registra información en el periodo toda vez que durante </w:t>
      </w:r>
      <w:r w:rsidR="4EE5285F" w:rsidRPr="25DB81B5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 xml:space="preserve">los dos primeros </w:t>
      </w:r>
      <w:r w:rsidRPr="25DB81B5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>trimestre</w:t>
      </w:r>
      <w:r w:rsidR="584E66D5" w:rsidRPr="25DB81B5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>s</w:t>
      </w:r>
      <w:r w:rsidRPr="25DB81B5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 xml:space="preserve"> del año 2021 se envió el cuestionario de diagnóstico para las Unidades de Transparencia, a partir del cual se elabora el informe. </w:t>
      </w:r>
    </w:p>
    <w:p w14:paraId="1A6BF07A" w14:textId="05E24B7C" w:rsidR="00023829" w:rsidRDefault="7A9245DF" w:rsidP="25DB81B5">
      <w:pPr>
        <w:jc w:val="both"/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</w:pPr>
      <w:r w:rsidRPr="25DB81B5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>Se prevé que</w:t>
      </w:r>
      <w:r w:rsidR="74894F9A" w:rsidRPr="25DB81B5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 xml:space="preserve"> el</w:t>
      </w:r>
      <w:r w:rsidRPr="25DB81B5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 xml:space="preserve"> </w:t>
      </w:r>
      <w:r w:rsidR="659E11E1" w:rsidRPr="25DB81B5">
        <w:rPr>
          <w:rStyle w:val="normaltextrun"/>
          <w:rFonts w:ascii="Century Gothic" w:hAnsi="Century Gothic"/>
          <w:b/>
          <w:bCs/>
          <w:color w:val="000000" w:themeColor="text1"/>
          <w:sz w:val="36"/>
          <w:szCs w:val="36"/>
        </w:rPr>
        <w:t>Informe Diagnóstico de los Comités de Transparencia 2020</w:t>
      </w:r>
      <w:r w:rsidRPr="25DB81B5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 xml:space="preserve"> est</w:t>
      </w:r>
      <w:r w:rsidR="3B49CCE7" w:rsidRPr="25DB81B5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>é d</w:t>
      </w:r>
      <w:r w:rsidRPr="25DB81B5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 xml:space="preserve">isponible </w:t>
      </w:r>
      <w:r w:rsidR="49FBF1C4" w:rsidRPr="25DB81B5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>durante el cuarto trimestre</w:t>
      </w:r>
      <w:r w:rsidRPr="25DB81B5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 xml:space="preserve"> del </w:t>
      </w:r>
      <w:r w:rsidR="404B224A" w:rsidRPr="25DB81B5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>2021.</w:t>
      </w:r>
    </w:p>
    <w:p w14:paraId="00DEFF80" w14:textId="2AACE04E" w:rsidR="000A1475" w:rsidRPr="00F04114" w:rsidRDefault="5AF174EA" w:rsidP="7CB5123E">
      <w:pPr>
        <w:jc w:val="both"/>
        <w:rPr>
          <w:rFonts w:ascii="Century Gothic" w:eastAsia="Century Gothic" w:hAnsi="Century Gothic" w:cs="Century Gothic"/>
          <w:sz w:val="36"/>
          <w:szCs w:val="36"/>
        </w:rPr>
      </w:pPr>
      <w:r w:rsidRPr="7CB5123E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>No obstante</w:t>
      </w:r>
      <w:r w:rsidR="725A69FF" w:rsidRPr="7CB5123E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>,</w:t>
      </w:r>
      <w:r w:rsidRPr="7CB5123E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 xml:space="preserve"> se pone a disposición</w:t>
      </w:r>
      <w:r w:rsidR="589B545D" w:rsidRPr="7CB5123E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 xml:space="preserve"> para su consulta la liga</w:t>
      </w:r>
      <w:r w:rsidR="521CB1B1" w:rsidRPr="7CB5123E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 xml:space="preserve"> </w:t>
      </w:r>
      <w:r w:rsidR="15143FA9" w:rsidRPr="7CB5123E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>al</w:t>
      </w:r>
      <w:r w:rsidRPr="7CB5123E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 xml:space="preserve"> </w:t>
      </w:r>
      <w:r w:rsidR="495773D7" w:rsidRPr="7CB5123E">
        <w:rPr>
          <w:rFonts w:ascii="Century Gothic" w:eastAsia="Century Gothic" w:hAnsi="Century Gothic" w:cs="Century Gothic"/>
          <w:i/>
          <w:iCs/>
          <w:color w:val="000000" w:themeColor="text1"/>
          <w:sz w:val="36"/>
          <w:szCs w:val="36"/>
        </w:rPr>
        <w:t>C</w:t>
      </w:r>
      <w:r w:rsidRPr="7CB5123E">
        <w:rPr>
          <w:rFonts w:ascii="Century Gothic" w:eastAsia="Century Gothic" w:hAnsi="Century Gothic" w:cs="Century Gothic"/>
          <w:i/>
          <w:iCs/>
          <w:color w:val="000000" w:themeColor="text1"/>
          <w:sz w:val="36"/>
          <w:szCs w:val="36"/>
        </w:rPr>
        <w:t xml:space="preserve">uestionario de comités de </w:t>
      </w:r>
      <w:r w:rsidR="19F24512" w:rsidRPr="7CB5123E">
        <w:rPr>
          <w:rFonts w:ascii="Century Gothic" w:eastAsia="Century Gothic" w:hAnsi="Century Gothic" w:cs="Century Gothic"/>
          <w:i/>
          <w:iCs/>
          <w:color w:val="000000" w:themeColor="text1"/>
          <w:sz w:val="36"/>
          <w:szCs w:val="36"/>
        </w:rPr>
        <w:t>transparencia</w:t>
      </w:r>
      <w:r w:rsidR="41952C5C" w:rsidRPr="7CB5123E">
        <w:rPr>
          <w:rFonts w:ascii="Century Gothic" w:eastAsia="Century Gothic" w:hAnsi="Century Gothic" w:cs="Century Gothic"/>
          <w:i/>
          <w:iCs/>
          <w:color w:val="000000" w:themeColor="text1"/>
          <w:sz w:val="36"/>
          <w:szCs w:val="36"/>
        </w:rPr>
        <w:t xml:space="preserve"> </w:t>
      </w:r>
      <w:r w:rsidR="7F2503C8" w:rsidRPr="7CB5123E">
        <w:rPr>
          <w:rFonts w:ascii="Century Gothic" w:eastAsia="Century Gothic" w:hAnsi="Century Gothic" w:cs="Century Gothic"/>
          <w:i/>
          <w:iCs/>
          <w:color w:val="000000" w:themeColor="text1"/>
          <w:sz w:val="36"/>
          <w:szCs w:val="36"/>
        </w:rPr>
        <w:t>2020</w:t>
      </w:r>
      <w:r w:rsidR="7F2503C8" w:rsidRPr="7CB5123E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 xml:space="preserve"> </w:t>
      </w:r>
      <w:r w:rsidR="07CB1044" w:rsidRPr="7CB5123E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 xml:space="preserve">que se utilizó para el levantamiento de la información </w:t>
      </w:r>
      <w:r w:rsidR="44A58A46" w:rsidRPr="7CB5123E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>d</w:t>
      </w:r>
      <w:r w:rsidR="07CB1044" w:rsidRPr="7CB5123E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>e los sujetos obligados de la Ciudad de México</w:t>
      </w:r>
      <w:r w:rsidR="210043C7" w:rsidRPr="7CB5123E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 xml:space="preserve">: </w:t>
      </w:r>
      <w:hyperlink r:id="rId8">
        <w:r w:rsidR="210043C7" w:rsidRPr="7CB5123E">
          <w:rPr>
            <w:rStyle w:val="Hipervnculo"/>
            <w:rFonts w:ascii="Century Gothic" w:eastAsia="Century Gothic" w:hAnsi="Century Gothic" w:cs="Century Gothic"/>
            <w:sz w:val="36"/>
            <w:szCs w:val="36"/>
          </w:rPr>
          <w:t>https://drive.google.com/file/d/1i-6XvOG8AbS7zZG-mwcSVTj4RKzX2PB5/view?usp=sharing</w:t>
        </w:r>
      </w:hyperlink>
      <w:r w:rsidR="210043C7" w:rsidRPr="7CB5123E">
        <w:rPr>
          <w:rFonts w:ascii="Century Gothic" w:eastAsia="Century Gothic" w:hAnsi="Century Gothic" w:cs="Century Gothic"/>
          <w:sz w:val="36"/>
          <w:szCs w:val="36"/>
        </w:rPr>
        <w:t xml:space="preserve"> </w:t>
      </w:r>
    </w:p>
    <w:sectPr w:rsidR="000A1475" w:rsidRPr="00F041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29"/>
    <w:rsid w:val="00023829"/>
    <w:rsid w:val="000A1475"/>
    <w:rsid w:val="001F2E8F"/>
    <w:rsid w:val="00272273"/>
    <w:rsid w:val="003A1314"/>
    <w:rsid w:val="003A7DB9"/>
    <w:rsid w:val="00490EE1"/>
    <w:rsid w:val="004E18D1"/>
    <w:rsid w:val="005D3F45"/>
    <w:rsid w:val="00672400"/>
    <w:rsid w:val="006D6177"/>
    <w:rsid w:val="007516A1"/>
    <w:rsid w:val="00754689"/>
    <w:rsid w:val="00763DB0"/>
    <w:rsid w:val="0078C49E"/>
    <w:rsid w:val="008570E4"/>
    <w:rsid w:val="00A048E6"/>
    <w:rsid w:val="00A37F5F"/>
    <w:rsid w:val="00B144F8"/>
    <w:rsid w:val="00BF5FF0"/>
    <w:rsid w:val="00CE274E"/>
    <w:rsid w:val="00DE4B30"/>
    <w:rsid w:val="00E57C08"/>
    <w:rsid w:val="00E7508E"/>
    <w:rsid w:val="00F04114"/>
    <w:rsid w:val="00F21059"/>
    <w:rsid w:val="00F212B7"/>
    <w:rsid w:val="00F84922"/>
    <w:rsid w:val="024B97FC"/>
    <w:rsid w:val="026E9003"/>
    <w:rsid w:val="03A0D8C7"/>
    <w:rsid w:val="03CB7690"/>
    <w:rsid w:val="06E6D31E"/>
    <w:rsid w:val="07CB1044"/>
    <w:rsid w:val="08A49C48"/>
    <w:rsid w:val="15143FA9"/>
    <w:rsid w:val="15671EE8"/>
    <w:rsid w:val="16013864"/>
    <w:rsid w:val="17A3948A"/>
    <w:rsid w:val="197224E4"/>
    <w:rsid w:val="19A84F3B"/>
    <w:rsid w:val="19F24512"/>
    <w:rsid w:val="1A320372"/>
    <w:rsid w:val="1F868164"/>
    <w:rsid w:val="210043C7"/>
    <w:rsid w:val="2401EF12"/>
    <w:rsid w:val="25DB81B5"/>
    <w:rsid w:val="2B90AE4D"/>
    <w:rsid w:val="30958006"/>
    <w:rsid w:val="32A76825"/>
    <w:rsid w:val="34EDF031"/>
    <w:rsid w:val="3B49CCE7"/>
    <w:rsid w:val="3BD74B08"/>
    <w:rsid w:val="3D0A5B12"/>
    <w:rsid w:val="404B224A"/>
    <w:rsid w:val="4108D91C"/>
    <w:rsid w:val="41952C5C"/>
    <w:rsid w:val="431A4197"/>
    <w:rsid w:val="44A58A46"/>
    <w:rsid w:val="452D6B21"/>
    <w:rsid w:val="48519A56"/>
    <w:rsid w:val="495773D7"/>
    <w:rsid w:val="49FBF1C4"/>
    <w:rsid w:val="4EE5285F"/>
    <w:rsid w:val="4FAD6A2F"/>
    <w:rsid w:val="521CB1B1"/>
    <w:rsid w:val="564D60DB"/>
    <w:rsid w:val="56E74CD2"/>
    <w:rsid w:val="57CB5284"/>
    <w:rsid w:val="584E66D5"/>
    <w:rsid w:val="589B545D"/>
    <w:rsid w:val="5AF174EA"/>
    <w:rsid w:val="5BC64A91"/>
    <w:rsid w:val="5C308DC3"/>
    <w:rsid w:val="5E0A58F1"/>
    <w:rsid w:val="5FCC9084"/>
    <w:rsid w:val="626DC778"/>
    <w:rsid w:val="63ACA77D"/>
    <w:rsid w:val="650463EB"/>
    <w:rsid w:val="659E11E1"/>
    <w:rsid w:val="65F738A9"/>
    <w:rsid w:val="66772140"/>
    <w:rsid w:val="669950BA"/>
    <w:rsid w:val="6CBB6F19"/>
    <w:rsid w:val="70A45AB8"/>
    <w:rsid w:val="7164A945"/>
    <w:rsid w:val="725A69FF"/>
    <w:rsid w:val="7265D865"/>
    <w:rsid w:val="73A649E6"/>
    <w:rsid w:val="73F43BB7"/>
    <w:rsid w:val="74894F9A"/>
    <w:rsid w:val="74F24F20"/>
    <w:rsid w:val="77ABDFC3"/>
    <w:rsid w:val="7A9245DF"/>
    <w:rsid w:val="7BFFEF37"/>
    <w:rsid w:val="7CB5123E"/>
    <w:rsid w:val="7D638C0D"/>
    <w:rsid w:val="7EB7E658"/>
    <w:rsid w:val="7EDCF43C"/>
    <w:rsid w:val="7F25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149A9"/>
  <w15:docId w15:val="{71BBF5D6-0D17-4D7B-B3EB-D4AE575C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82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A147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A1475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F04114"/>
  </w:style>
  <w:style w:type="character" w:customStyle="1" w:styleId="eop">
    <w:name w:val="eop"/>
    <w:basedOn w:val="Fuentedeprrafopredeter"/>
    <w:rsid w:val="00F04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-6XvOG8AbS7zZG-mwcSVTj4RKzX2PB5/view?usp=sharin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2" ma:contentTypeDescription="Crear nuevo documento." ma:contentTypeScope="" ma:versionID="74b2e2cad295e7b3e641a69cde96c056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39ff3dfe49c06a8a7ffd04b9c03a379f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5ECD4-6368-46CA-84AF-35C0ADDBF0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6E6D2-E312-4E9D-8761-BC5D28E20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5825E5-3A5C-4D6A-BB54-A0C1B3564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Gonzalez Cano</dc:creator>
  <cp:lastModifiedBy>Andrea Paulina Angelini Zarzo</cp:lastModifiedBy>
  <cp:revision>2</cp:revision>
  <dcterms:created xsi:type="dcterms:W3CDTF">2021-10-26T22:51:00Z</dcterms:created>
  <dcterms:modified xsi:type="dcterms:W3CDTF">2021-10-26T22:51:00Z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</Properties>
</file>