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D" w14:textId="754C2207" w:rsidR="0026306D" w:rsidRDefault="0026306D">
      <w:pPr>
        <w:spacing w:line="360" w:lineRule="auto"/>
        <w:rPr>
          <w:sz w:val="24"/>
          <w:szCs w:val="24"/>
        </w:rPr>
      </w:pPr>
    </w:p>
    <w:p w14:paraId="22A5B4B4" w14:textId="77777777" w:rsidR="00504C82" w:rsidRDefault="00504C82">
      <w:pPr>
        <w:spacing w:line="360" w:lineRule="auto"/>
        <w:rPr>
          <w:sz w:val="24"/>
          <w:szCs w:val="24"/>
        </w:rPr>
      </w:pPr>
    </w:p>
    <w:p w14:paraId="362E7781" w14:textId="77777777" w:rsidR="00504C82" w:rsidRPr="00A27EEE" w:rsidRDefault="00504C82" w:rsidP="00504C82">
      <w:pPr>
        <w:pStyle w:val="Encabezado"/>
        <w:tabs>
          <w:tab w:val="left" w:pos="2520"/>
        </w:tabs>
        <w:contextualSpacing/>
        <w:jc w:val="right"/>
        <w:rPr>
          <w:b/>
          <w:smallCaps/>
          <w:sz w:val="24"/>
          <w:szCs w:val="24"/>
        </w:rPr>
      </w:pPr>
      <w:r w:rsidRPr="00A27EEE">
        <w:rPr>
          <w:b/>
          <w:smallCaps/>
          <w:sz w:val="24"/>
          <w:szCs w:val="24"/>
        </w:rPr>
        <w:t>Dirección de Estado Abierto, Estudios y Evaluación</w:t>
      </w:r>
    </w:p>
    <w:p w14:paraId="72F980A3" w14:textId="77777777" w:rsidR="00CD3C6C" w:rsidRDefault="00CD3C6C" w:rsidP="00CD3C6C">
      <w:pPr>
        <w:jc w:val="both"/>
        <w:rPr>
          <w:color w:val="000000" w:themeColor="text1"/>
          <w:sz w:val="28"/>
          <w:szCs w:val="28"/>
        </w:rPr>
      </w:pPr>
    </w:p>
    <w:p w14:paraId="7EADBA99" w14:textId="77777777" w:rsidR="00CD3C6C" w:rsidRDefault="00CD3C6C" w:rsidP="00CD3C6C">
      <w:pPr>
        <w:jc w:val="both"/>
        <w:rPr>
          <w:color w:val="000000" w:themeColor="text1"/>
          <w:sz w:val="28"/>
          <w:szCs w:val="28"/>
        </w:rPr>
      </w:pPr>
    </w:p>
    <w:p w14:paraId="4AF3F5A2" w14:textId="77777777" w:rsidR="00CD3C6C" w:rsidRDefault="00CD3C6C" w:rsidP="00CD3C6C">
      <w:pPr>
        <w:jc w:val="both"/>
        <w:rPr>
          <w:color w:val="000000" w:themeColor="text1"/>
          <w:sz w:val="28"/>
          <w:szCs w:val="28"/>
        </w:rPr>
      </w:pPr>
    </w:p>
    <w:p w14:paraId="16EE2C16" w14:textId="69DC7EA8" w:rsidR="00CD3C6C" w:rsidRPr="000718C3" w:rsidRDefault="00CD3C6C" w:rsidP="00CD3C6C">
      <w:pPr>
        <w:jc w:val="both"/>
        <w:rPr>
          <w:color w:val="000000" w:themeColor="text1"/>
          <w:sz w:val="28"/>
          <w:szCs w:val="28"/>
        </w:rPr>
      </w:pPr>
      <w:r w:rsidRPr="000718C3">
        <w:rPr>
          <w:color w:val="000000" w:themeColor="text1"/>
          <w:sz w:val="28"/>
          <w:szCs w:val="28"/>
        </w:rPr>
        <w:t>En los campos de hipervínculos al dictamen de cumplimiento o incumplimiento, al informe de cumplimiento por parte del sujeto obligado, al acuerdo de cumplimiento emitido por el Organismo garante, al informe presentado o enviado al Pleno del Organismo garante y a los informes complementarios que en su caso solicite el Organismo garante, no se registra información en el periodo, toda vez que se encuentra en proceso la verificación de las obligaciones de transparencia de la Evaluación Censal 2024 que se realiza a los sujetos obligados de conformidad con lo establecido en el artículo 152 de la Ley de Transparencia, Acceso a la Información Pública y Rendición de Cuentas de la Ciudad de México.</w:t>
      </w:r>
    </w:p>
    <w:p w14:paraId="4A1DFD44" w14:textId="77777777" w:rsidR="00CD3C6C" w:rsidRPr="000718C3" w:rsidRDefault="00CD3C6C" w:rsidP="00CD3C6C">
      <w:pPr>
        <w:jc w:val="both"/>
        <w:rPr>
          <w:color w:val="000000" w:themeColor="text1"/>
          <w:sz w:val="28"/>
          <w:szCs w:val="28"/>
        </w:rPr>
      </w:pPr>
    </w:p>
    <w:p w14:paraId="7B89F929" w14:textId="77777777" w:rsidR="00CD3C6C" w:rsidRPr="000718C3" w:rsidRDefault="00CD3C6C" w:rsidP="00CD3C6C">
      <w:pPr>
        <w:jc w:val="both"/>
        <w:rPr>
          <w:color w:val="000000" w:themeColor="text1"/>
          <w:sz w:val="28"/>
          <w:szCs w:val="28"/>
        </w:rPr>
      </w:pPr>
    </w:p>
    <w:p w14:paraId="77288377" w14:textId="77777777" w:rsidR="00CD3C6C" w:rsidRDefault="00CD3C6C" w:rsidP="00CD3C6C">
      <w:pPr>
        <w:jc w:val="both"/>
        <w:rPr>
          <w:color w:val="000000" w:themeColor="text1"/>
          <w:sz w:val="28"/>
          <w:szCs w:val="28"/>
        </w:rPr>
      </w:pPr>
      <w:r w:rsidRPr="000718C3">
        <w:rPr>
          <w:color w:val="000000" w:themeColor="text1"/>
          <w:sz w:val="28"/>
          <w:szCs w:val="28"/>
        </w:rPr>
        <w:t xml:space="preserve">Una vez concluidos y aprobados por el Pleno del Instituto los dictámenes de la Verificación de la </w:t>
      </w:r>
      <w:proofErr w:type="spellStart"/>
      <w:r w:rsidRPr="000718C3">
        <w:rPr>
          <w:color w:val="000000" w:themeColor="text1"/>
          <w:sz w:val="28"/>
          <w:szCs w:val="28"/>
        </w:rPr>
        <w:t>Solventación</w:t>
      </w:r>
      <w:proofErr w:type="spellEnd"/>
      <w:r w:rsidRPr="000718C3">
        <w:rPr>
          <w:color w:val="000000" w:themeColor="text1"/>
          <w:sz w:val="28"/>
          <w:szCs w:val="28"/>
        </w:rPr>
        <w:t xml:space="preserve"> de la Evaluación Censal 2024, se publicará la información en el segundo trimestre de 2025 en la siguiente dirección</w:t>
      </w:r>
      <w:r>
        <w:rPr>
          <w:color w:val="000000" w:themeColor="text1"/>
          <w:sz w:val="28"/>
          <w:szCs w:val="28"/>
        </w:rPr>
        <w:t xml:space="preserve">: </w:t>
      </w:r>
      <w:hyperlink r:id="rId10" w:history="1">
        <w:r w:rsidRPr="005D5D09">
          <w:rPr>
            <w:rStyle w:val="Hipervnculo"/>
            <w:sz w:val="28"/>
            <w:szCs w:val="28"/>
          </w:rPr>
          <w:t>https://infocdmx.org.mx/evaluacioncdmx/evaluaciones.php</w:t>
        </w:r>
      </w:hyperlink>
    </w:p>
    <w:p w14:paraId="4A122BFD" w14:textId="468958B8" w:rsidR="00504C82" w:rsidRPr="00CD3C6C" w:rsidRDefault="00504C82" w:rsidP="00CD3C6C">
      <w:pPr>
        <w:spacing w:line="360" w:lineRule="auto"/>
        <w:rPr>
          <w:sz w:val="24"/>
          <w:szCs w:val="24"/>
        </w:rPr>
      </w:pPr>
    </w:p>
    <w:sectPr w:rsidR="00504C82" w:rsidRPr="00CD3C6C">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804B" w14:textId="77777777" w:rsidR="00C24401" w:rsidRDefault="00C24401">
      <w:pPr>
        <w:spacing w:line="240" w:lineRule="auto"/>
      </w:pPr>
      <w:r>
        <w:separator/>
      </w:r>
    </w:p>
  </w:endnote>
  <w:endnote w:type="continuationSeparator" w:id="0">
    <w:p w14:paraId="5840BB65" w14:textId="77777777" w:rsidR="00C24401" w:rsidRDefault="00C24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B1C764" w14:paraId="3225212D" w14:textId="77777777" w:rsidTr="68B1C764">
      <w:trPr>
        <w:trHeight w:val="300"/>
      </w:trPr>
      <w:tc>
        <w:tcPr>
          <w:tcW w:w="3005" w:type="dxa"/>
        </w:tcPr>
        <w:p w14:paraId="0F046C68" w14:textId="68843AEC" w:rsidR="68B1C764" w:rsidRDefault="68B1C764" w:rsidP="68B1C764">
          <w:pPr>
            <w:pStyle w:val="Encabezado"/>
            <w:ind w:left="-115"/>
          </w:pPr>
        </w:p>
      </w:tc>
      <w:tc>
        <w:tcPr>
          <w:tcW w:w="3005" w:type="dxa"/>
        </w:tcPr>
        <w:p w14:paraId="3DAAF7BD" w14:textId="50681CCD" w:rsidR="68B1C764" w:rsidRDefault="68B1C764" w:rsidP="68B1C764">
          <w:pPr>
            <w:pStyle w:val="Encabezado"/>
            <w:jc w:val="center"/>
          </w:pPr>
        </w:p>
      </w:tc>
      <w:tc>
        <w:tcPr>
          <w:tcW w:w="3005" w:type="dxa"/>
        </w:tcPr>
        <w:p w14:paraId="20A48D78" w14:textId="5F729118" w:rsidR="68B1C764" w:rsidRDefault="68B1C764" w:rsidP="68B1C764">
          <w:pPr>
            <w:pStyle w:val="Encabezado"/>
            <w:ind w:right="-115"/>
            <w:jc w:val="right"/>
          </w:pPr>
        </w:p>
      </w:tc>
    </w:tr>
  </w:tbl>
  <w:p w14:paraId="1A8B3DA4" w14:textId="77777777" w:rsidR="00CD3C6C" w:rsidRPr="00862350" w:rsidRDefault="00CD3C6C" w:rsidP="00CD3C6C">
    <w:pPr>
      <w:pStyle w:val="Piedepgina"/>
      <w:jc w:val="center"/>
      <w:rPr>
        <w:b/>
        <w:bCs/>
        <w:lang w:val="es-ES"/>
      </w:rPr>
    </w:pPr>
    <w:r w:rsidRPr="00862350">
      <w:rPr>
        <w:b/>
        <w:bCs/>
      </w:rPr>
      <w:fldChar w:fldCharType="begin"/>
    </w:r>
    <w:r w:rsidRPr="00862350">
      <w:rPr>
        <w:b/>
        <w:bCs/>
      </w:rPr>
      <w:instrText>PAGE   \* MERGEFORMAT</w:instrText>
    </w:r>
    <w:r w:rsidRPr="00862350">
      <w:rPr>
        <w:b/>
        <w:bCs/>
      </w:rPr>
      <w:fldChar w:fldCharType="separate"/>
    </w:r>
    <w:r>
      <w:rPr>
        <w:b/>
        <w:bCs/>
      </w:rPr>
      <w:t>1</w:t>
    </w:r>
    <w:r w:rsidRPr="00862350">
      <w:rPr>
        <w:b/>
        <w:bCs/>
      </w:rPr>
      <w:fldChar w:fldCharType="end"/>
    </w:r>
    <w:r w:rsidRPr="00862350">
      <w:rPr>
        <w:b/>
        <w:bCs/>
        <w:lang w:val="es-ES"/>
      </w:rPr>
      <w:t xml:space="preserve"> de </w:t>
    </w:r>
    <w:r w:rsidRPr="00862350">
      <w:rPr>
        <w:b/>
        <w:bCs/>
        <w:lang w:val="es-ES"/>
      </w:rPr>
      <w:fldChar w:fldCharType="begin"/>
    </w:r>
    <w:r w:rsidRPr="00862350">
      <w:rPr>
        <w:b/>
        <w:bCs/>
        <w:lang w:val="es-ES"/>
      </w:rPr>
      <w:instrText>NUMPAGES  \* Arabic  \* MERGEFORMAT</w:instrText>
    </w:r>
    <w:r w:rsidRPr="00862350">
      <w:rPr>
        <w:b/>
        <w:bCs/>
        <w:lang w:val="es-ES"/>
      </w:rPr>
      <w:fldChar w:fldCharType="separate"/>
    </w:r>
    <w:r>
      <w:rPr>
        <w:b/>
        <w:bCs/>
        <w:lang w:val="es-ES"/>
      </w:rPr>
      <w:t>2</w:t>
    </w:r>
    <w:r w:rsidRPr="00862350">
      <w:rPr>
        <w:b/>
        <w:bCs/>
        <w:lang w:val="es-ES"/>
      </w:rPr>
      <w:fldChar w:fldCharType="end"/>
    </w:r>
  </w:p>
  <w:p w14:paraId="2F1674D6" w14:textId="19418129" w:rsidR="68B1C764" w:rsidRDefault="68B1C764" w:rsidP="68B1C7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F11B" w14:textId="77777777" w:rsidR="00C24401" w:rsidRDefault="00C24401">
      <w:pPr>
        <w:spacing w:line="240" w:lineRule="auto"/>
      </w:pPr>
      <w:r>
        <w:separator/>
      </w:r>
    </w:p>
  </w:footnote>
  <w:footnote w:type="continuationSeparator" w:id="0">
    <w:p w14:paraId="170535D8" w14:textId="77777777" w:rsidR="00C24401" w:rsidRDefault="00C24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70E4" w14:textId="77777777" w:rsidR="008A371F" w:rsidRPr="001309DA" w:rsidRDefault="008A371F" w:rsidP="008A371F">
    <w:pPr>
      <w:tabs>
        <w:tab w:val="center" w:pos="4420"/>
      </w:tabs>
      <w:ind w:left="1134" w:right="-518"/>
      <w:jc w:val="right"/>
      <w:rPr>
        <w:rFonts w:ascii="Arial Black" w:hAnsi="Arial Black"/>
        <w:color w:val="4597A1"/>
        <w:sz w:val="18"/>
        <w:szCs w:val="19"/>
      </w:rPr>
    </w:pPr>
    <w:r>
      <w:rPr>
        <w:noProof/>
        <w:sz w:val="18"/>
        <w:szCs w:val="19"/>
        <w:lang w:val="es-MX"/>
      </w:rPr>
      <w:drawing>
        <wp:anchor distT="0" distB="0" distL="114300" distR="114300" simplePos="0" relativeHeight="251659264" behindDoc="0" locked="0" layoutInCell="1" allowOverlap="1" wp14:anchorId="27D13102" wp14:editId="1F51F418">
          <wp:simplePos x="0" y="0"/>
          <wp:positionH relativeFrom="column">
            <wp:posOffset>-601980</wp:posOffset>
          </wp:positionH>
          <wp:positionV relativeFrom="paragraph">
            <wp:posOffset>-111760</wp:posOffset>
          </wp:positionV>
          <wp:extent cx="1062355" cy="503555"/>
          <wp:effectExtent l="0" t="0" r="4445" b="0"/>
          <wp:wrapNone/>
          <wp:docPr id="1" name="Imagen 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r="18030"/>
                  <a:stretch>
                    <a:fillRect/>
                  </a:stretch>
                </pic:blipFill>
                <pic:spPr bwMode="auto">
                  <a:xfrm>
                    <a:off x="0" y="0"/>
                    <a:ext cx="10623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9DA">
      <w:rPr>
        <w:rFonts w:ascii="Arial Black" w:hAnsi="Arial Black"/>
        <w:color w:val="4597A1"/>
        <w:sz w:val="18"/>
        <w:szCs w:val="19"/>
      </w:rPr>
      <w:t>Instituto de Transparencia, Acceso a la Información Pública,</w:t>
    </w:r>
  </w:p>
  <w:p w14:paraId="33F3B771" w14:textId="77777777" w:rsidR="008A371F" w:rsidRPr="00025088" w:rsidRDefault="008A371F" w:rsidP="008A371F">
    <w:pPr>
      <w:tabs>
        <w:tab w:val="center" w:pos="4420"/>
      </w:tabs>
      <w:ind w:left="1134" w:right="-518"/>
      <w:jc w:val="right"/>
      <w:rPr>
        <w:rFonts w:ascii="Arial Black" w:hAnsi="Arial Black"/>
        <w:color w:val="4597A1"/>
        <w:sz w:val="18"/>
        <w:szCs w:val="19"/>
      </w:rPr>
    </w:pPr>
    <w:r w:rsidRPr="001309DA">
      <w:rPr>
        <w:rFonts w:ascii="Arial Black" w:hAnsi="Arial Black"/>
        <w:color w:val="4597A1"/>
        <w:sz w:val="18"/>
        <w:szCs w:val="19"/>
      </w:rPr>
      <w:t>Protección de Datos Personales y Rendición de Cuentas de la Ciudad de México</w:t>
    </w:r>
  </w:p>
  <w:p w14:paraId="00000020" w14:textId="77777777" w:rsidR="0026306D" w:rsidRDefault="002630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766"/>
    <w:multiLevelType w:val="hybridMultilevel"/>
    <w:tmpl w:val="5FE8B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A0319"/>
    <w:multiLevelType w:val="multilevel"/>
    <w:tmpl w:val="E82A2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C66845"/>
    <w:multiLevelType w:val="hybridMultilevel"/>
    <w:tmpl w:val="F9860E34"/>
    <w:lvl w:ilvl="0" w:tplc="080A000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181134">
    <w:abstractNumId w:val="1"/>
  </w:num>
  <w:num w:numId="2" w16cid:durableId="2067604519">
    <w:abstractNumId w:val="2"/>
  </w:num>
  <w:num w:numId="3" w16cid:durableId="72302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6D"/>
    <w:rsid w:val="000260BF"/>
    <w:rsid w:val="0017410F"/>
    <w:rsid w:val="001C56BF"/>
    <w:rsid w:val="001D1530"/>
    <w:rsid w:val="002155C8"/>
    <w:rsid w:val="0026306D"/>
    <w:rsid w:val="00313BC7"/>
    <w:rsid w:val="00315342"/>
    <w:rsid w:val="00347F67"/>
    <w:rsid w:val="0037319D"/>
    <w:rsid w:val="00401B46"/>
    <w:rsid w:val="00446235"/>
    <w:rsid w:val="00492C02"/>
    <w:rsid w:val="00504C82"/>
    <w:rsid w:val="005255EE"/>
    <w:rsid w:val="00527A85"/>
    <w:rsid w:val="005F31DD"/>
    <w:rsid w:val="006475A4"/>
    <w:rsid w:val="00794EB0"/>
    <w:rsid w:val="00814FEB"/>
    <w:rsid w:val="00855F80"/>
    <w:rsid w:val="008A371F"/>
    <w:rsid w:val="00A963E6"/>
    <w:rsid w:val="00C24401"/>
    <w:rsid w:val="00CD3C6C"/>
    <w:rsid w:val="00D10AFF"/>
    <w:rsid w:val="00D1650F"/>
    <w:rsid w:val="00E97C29"/>
    <w:rsid w:val="00ED109A"/>
    <w:rsid w:val="00FD0FFF"/>
    <w:rsid w:val="68B1C7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2CD7"/>
  <w15:docId w15:val="{00FD1152-8792-4DBF-8D10-368B05FD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371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A371F"/>
  </w:style>
  <w:style w:type="paragraph" w:styleId="Piedepgina">
    <w:name w:val="footer"/>
    <w:basedOn w:val="Normal"/>
    <w:link w:val="PiedepginaCar"/>
    <w:uiPriority w:val="99"/>
    <w:unhideWhenUsed/>
    <w:rsid w:val="008A371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A371F"/>
  </w:style>
  <w:style w:type="character" w:styleId="Hipervnculo">
    <w:name w:val="Hyperlink"/>
    <w:basedOn w:val="Fuentedeprrafopredeter"/>
    <w:uiPriority w:val="99"/>
    <w:unhideWhenUsed/>
    <w:rsid w:val="00504C82"/>
    <w:rPr>
      <w:color w:val="0000FF" w:themeColor="hyperlink"/>
      <w:u w:val="single"/>
    </w:rPr>
  </w:style>
  <w:style w:type="paragraph" w:styleId="Prrafodelista">
    <w:name w:val="List Paragraph"/>
    <w:basedOn w:val="Normal"/>
    <w:uiPriority w:val="34"/>
    <w:qFormat/>
    <w:rsid w:val="00504C82"/>
    <w:pPr>
      <w:spacing w:after="160" w:line="259" w:lineRule="auto"/>
      <w:ind w:left="720"/>
      <w:contextualSpacing/>
    </w:pPr>
    <w:rPr>
      <w:rFonts w:asciiTheme="minorHAnsi" w:eastAsiaTheme="minorHAnsi" w:hAnsiTheme="minorHAnsi" w:cstheme="minorBidi"/>
      <w:lang w:val="es-MX" w:eastAsia="en-US"/>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focdmx.org.mx/evaluacioncdmx/evaluacion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BBDD1B6E6B2C742BE3F4CEA22114537" ma:contentTypeVersion="19" ma:contentTypeDescription="Crear nuevo documento." ma:contentTypeScope="" ma:versionID="cfa45e3227abe1a7421b8210c7d4b1fa">
  <xsd:schema xmlns:xsd="http://www.w3.org/2001/XMLSchema" xmlns:xs="http://www.w3.org/2001/XMLSchema" xmlns:p="http://schemas.microsoft.com/office/2006/metadata/properties" xmlns:ns2="97052d89-61b9-4436-9d46-59a8c9752680" xmlns:ns3="7f32e694-dea1-45cb-a17d-d8052f2eb508" targetNamespace="http://schemas.microsoft.com/office/2006/metadata/properties" ma:root="true" ma:fieldsID="7ca9772998f0e387eec5a85766d5c33c" ns2:_="" ns3:_="">
    <xsd:import namespace="97052d89-61b9-4436-9d46-59a8c9752680"/>
    <xsd:import namespace="7f32e694-dea1-45cb-a17d-d8052f2eb5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52d89-61b9-4436-9d46-59a8c975268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df82ed1-eb0f-4112-9ac1-1f71b0da2d5e}" ma:internalName="TaxCatchAll" ma:showField="CatchAllData" ma:web="97052d89-61b9-4436-9d46-59a8c97526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2e694-dea1-45cb-a17d-d8052f2eb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234f69f-8df7-4f43-aa78-46d043b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52d89-61b9-4436-9d46-59a8c9752680" xsi:nil="true"/>
    <lcf76f155ced4ddcb4097134ff3c332f xmlns="7f32e694-dea1-45cb-a17d-d8052f2eb5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F6C01-EBAD-4D37-A1B0-90C48D36B7AF}">
  <ds:schemaRefs>
    <ds:schemaRef ds:uri="http://schemas.microsoft.com/sharepoint/v3/contenttype/forms"/>
  </ds:schemaRefs>
</ds:datastoreItem>
</file>

<file path=customXml/itemProps2.xml><?xml version="1.0" encoding="utf-8"?>
<ds:datastoreItem xmlns:ds="http://schemas.openxmlformats.org/officeDocument/2006/customXml" ds:itemID="{8342FCEC-92F2-46AA-8AA3-1E8B4845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52d89-61b9-4436-9d46-59a8c9752680"/>
    <ds:schemaRef ds:uri="7f32e694-dea1-45cb-a17d-d8052f2eb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CEDDB-5846-4FDC-A1DF-EAE67C9DEB29}">
  <ds:schemaRefs>
    <ds:schemaRef ds:uri="http://schemas.microsoft.com/office/2006/metadata/properties"/>
    <ds:schemaRef ds:uri="http://schemas.microsoft.com/office/infopath/2007/PartnerControls"/>
    <ds:schemaRef ds:uri="97052d89-61b9-4436-9d46-59a8c9752680"/>
    <ds:schemaRef ds:uri="7f32e694-dea1-45cb-a17d-d8052f2eb5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960</Characters>
  <Application>Microsoft Office Word</Application>
  <DocSecurity>0</DocSecurity>
  <Lines>120</Lines>
  <Paragraphs>24</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Paulina Angelini Zarzo</dc:creator>
  <cp:lastModifiedBy>Anabel Garibay Diaz</cp:lastModifiedBy>
  <cp:revision>2</cp:revision>
  <dcterms:created xsi:type="dcterms:W3CDTF">2026-04-13T17:48:00Z</dcterms:created>
  <dcterms:modified xsi:type="dcterms:W3CDTF">2026-04-13T17:48:00Z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0x0101007BBDD1B6E6B2C742BE3F4CEA22114537</vt:lpwstr>
  </property>
  <property fmtid="{D5CDD505-2E9C-101B-9397-08002B2CF9AE}" pid="3" name="MediaServiceImageTags">
    <vt:lpwstr/>
  </property>
</Properties>
</file>