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71D9" w14:textId="77777777" w:rsidR="006139BA" w:rsidRPr="004C0CAB" w:rsidRDefault="006139BA" w:rsidP="00081761">
      <w:pPr>
        <w:tabs>
          <w:tab w:val="center" w:pos="4252"/>
          <w:tab w:val="right" w:pos="8504"/>
        </w:tabs>
        <w:spacing w:after="0" w:line="240" w:lineRule="auto"/>
        <w:ind w:right="40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C0CAB">
        <w:rPr>
          <w:rFonts w:ascii="Arial" w:eastAsia="Arial" w:hAnsi="Arial" w:cs="Arial"/>
          <w:b/>
          <w:color w:val="000000" w:themeColor="text1"/>
          <w:sz w:val="24"/>
          <w:szCs w:val="24"/>
        </w:rPr>
        <w:t>SECRETARÍA TÉCNICA</w:t>
      </w:r>
    </w:p>
    <w:p w14:paraId="598859A6" w14:textId="77777777" w:rsidR="006139BA" w:rsidRPr="004C0CAB" w:rsidRDefault="006139BA" w:rsidP="00081761">
      <w:pPr>
        <w:tabs>
          <w:tab w:val="center" w:pos="4252"/>
          <w:tab w:val="right" w:pos="8504"/>
        </w:tabs>
        <w:spacing w:after="0" w:line="240" w:lineRule="auto"/>
        <w:ind w:right="40"/>
        <w:rPr>
          <w:rFonts w:ascii="Arial" w:eastAsia="Arial" w:hAnsi="Arial" w:cs="Arial"/>
          <w:color w:val="000000" w:themeColor="text1"/>
        </w:rPr>
      </w:pPr>
      <w:bookmarkStart w:id="0" w:name="_gjdgxs" w:colFirst="0" w:colLast="0"/>
      <w:bookmarkEnd w:id="0"/>
    </w:p>
    <w:p w14:paraId="719C982D" w14:textId="77777777" w:rsidR="006139BA" w:rsidRPr="004C0CAB" w:rsidRDefault="006139BA" w:rsidP="00081761">
      <w:pPr>
        <w:tabs>
          <w:tab w:val="center" w:pos="4252"/>
          <w:tab w:val="right" w:pos="8504"/>
        </w:tabs>
        <w:spacing w:after="0" w:line="240" w:lineRule="auto"/>
        <w:ind w:right="40"/>
        <w:jc w:val="right"/>
        <w:rPr>
          <w:rFonts w:ascii="Arial" w:eastAsia="Arial" w:hAnsi="Arial" w:cs="Arial"/>
          <w:color w:val="000000" w:themeColor="text1"/>
        </w:rPr>
      </w:pPr>
    </w:p>
    <w:p w14:paraId="72497BCE" w14:textId="77D3DFCD" w:rsidR="00F75FDE" w:rsidRPr="004C0CAB" w:rsidRDefault="00B54AE1" w:rsidP="00F75FDE">
      <w:pPr>
        <w:suppressAutoHyphens w:val="0"/>
        <w:spacing w:after="0" w:line="240" w:lineRule="auto"/>
        <w:ind w:left="283"/>
        <w:contextualSpacing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</w:pPr>
      <w:r w:rsidRPr="004C0CA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es-ES_tradnl"/>
        </w:rPr>
        <w:t>ESTADÍSTICAS E INDICADORES SOBRE LOS MEDIOS DE IMPUGNACIÓN</w:t>
      </w:r>
      <w:r w:rsidRPr="004C0CAB"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  <w:t xml:space="preserve"> </w:t>
      </w:r>
      <w:r w:rsidRPr="004C0CAB">
        <w:rPr>
          <w:rFonts w:ascii="Arial" w:eastAsia="Times New Roman" w:hAnsi="Arial" w:cs="Arial"/>
          <w:kern w:val="0"/>
          <w:sz w:val="24"/>
          <w:szCs w:val="24"/>
          <w:lang w:eastAsia="es-ES_tradnl"/>
        </w:rPr>
        <w:t>D</w:t>
      </w:r>
      <w:r w:rsidRPr="004C0CAB">
        <w:rPr>
          <w:rFonts w:ascii="Arial" w:eastAsiaTheme="minorHAnsi" w:hAnsi="Arial" w:cs="Arial"/>
          <w:color w:val="000000"/>
          <w:kern w:val="0"/>
          <w:sz w:val="24"/>
          <w:szCs w:val="24"/>
          <w:shd w:val="clear" w:color="auto" w:fill="FFFFFF"/>
          <w:lang w:val="es-ES" w:eastAsia="en-US"/>
        </w:rPr>
        <w:t xml:space="preserve">EL PERIODO COMPRENDIDO DE </w:t>
      </w:r>
      <w:r w:rsidRPr="004C0CAB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>ABRIL</w:t>
      </w:r>
      <w:r w:rsidRPr="004C0CAB">
        <w:rPr>
          <w:rFonts w:ascii="Arial" w:eastAsiaTheme="minorHAnsi" w:hAnsi="Arial" w:cs="Arial"/>
          <w:color w:val="000000"/>
          <w:kern w:val="0"/>
          <w:sz w:val="24"/>
          <w:szCs w:val="24"/>
          <w:shd w:val="clear" w:color="auto" w:fill="FFFFFF"/>
          <w:lang w:val="es-ES" w:eastAsia="en-US"/>
        </w:rPr>
        <w:t xml:space="preserve"> </w:t>
      </w:r>
      <w:r w:rsidRPr="004C0CAB">
        <w:rPr>
          <w:rFonts w:ascii="Arial" w:eastAsiaTheme="minorHAnsi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s-ES" w:eastAsia="en-US"/>
        </w:rPr>
        <w:t>A JUNIO, AÑO 2025</w:t>
      </w:r>
      <w:r w:rsidR="00F75FDE" w:rsidRPr="004C0CAB">
        <w:rPr>
          <w:rFonts w:ascii="Arial" w:eastAsiaTheme="minorHAnsi" w:hAnsi="Arial" w:cs="Arial"/>
          <w:color w:val="000000"/>
          <w:kern w:val="0"/>
          <w:sz w:val="24"/>
          <w:szCs w:val="24"/>
          <w:shd w:val="clear" w:color="auto" w:fill="FFFFFF"/>
          <w:lang w:val="es-ES" w:eastAsia="en-US"/>
        </w:rPr>
        <w:t>.</w:t>
      </w:r>
    </w:p>
    <w:p w14:paraId="081F81AE" w14:textId="77777777" w:rsidR="00F75FDE" w:rsidRPr="004C0CAB" w:rsidRDefault="00F75FDE" w:rsidP="00F75FDE">
      <w:pPr>
        <w:suppressAutoHyphens w:val="0"/>
        <w:spacing w:after="0" w:line="360" w:lineRule="auto"/>
        <w:ind w:left="284" w:hanging="142"/>
        <w:rPr>
          <w:rFonts w:asciiTheme="minorHAnsi" w:eastAsiaTheme="minorHAnsi" w:hAnsiTheme="minorHAnsi" w:cstheme="minorBidi"/>
          <w:kern w:val="0"/>
          <w:lang w:val="es-ES" w:eastAsia="en-US"/>
        </w:rPr>
      </w:pPr>
    </w:p>
    <w:p w14:paraId="3BBE9CCB" w14:textId="77777777" w:rsidR="00F75FDE" w:rsidRPr="004C0CAB" w:rsidRDefault="00F75FDE" w:rsidP="00F75FDE">
      <w:pPr>
        <w:numPr>
          <w:ilvl w:val="0"/>
          <w:numId w:val="3"/>
        </w:numPr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  <w:r w:rsidRPr="004C0CAB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REGISTRO Y TURNO DE MEDIOS DE IMPUGNACIÓN.</w:t>
      </w:r>
    </w:p>
    <w:p w14:paraId="1A91F483" w14:textId="77777777" w:rsidR="00F75FDE" w:rsidRPr="004C0CAB" w:rsidRDefault="00F75FDE" w:rsidP="00F75FDE">
      <w:pPr>
        <w:suppressAutoHyphens w:val="0"/>
        <w:spacing w:after="0" w:line="360" w:lineRule="auto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p w14:paraId="6C5DF41E" w14:textId="4831C662" w:rsidR="00F75FDE" w:rsidRPr="004C0CAB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</w:pPr>
      <w:r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Durante el </w:t>
      </w:r>
      <w:r w:rsidR="006A22FE"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>segundo</w:t>
      </w:r>
      <w:r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 trimestre del ejercicio 202</w:t>
      </w:r>
      <w:r w:rsidR="00266B3F"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>5</w:t>
      </w:r>
      <w:r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, este Instituto recibió un total de </w:t>
      </w:r>
      <w:r w:rsidR="006A22FE" w:rsidRPr="004C0CAB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829</w:t>
      </w:r>
      <w:r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 recursos de revisión en materia de acceso a la información pública, </w:t>
      </w:r>
      <w:r w:rsidR="00020B2A" w:rsidRPr="004C0CAB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1</w:t>
      </w:r>
      <w:r w:rsidR="00584CD8" w:rsidRPr="004C0CAB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33</w:t>
      </w:r>
      <w:r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 respecto de los derechos ARCO, </w:t>
      </w:r>
      <w:r w:rsidR="00584CD8" w:rsidRPr="004C0CAB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12</w:t>
      </w:r>
      <w:r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 denuncias por posibles incumplimientos a las obligaciones de transparencia y </w:t>
      </w:r>
      <w:r w:rsidR="00584CD8" w:rsidRPr="004C0CAB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>5</w:t>
      </w:r>
      <w:r w:rsidRPr="004C0CAB">
        <w:rPr>
          <w:rFonts w:ascii="Arial" w:eastAsiaTheme="minorHAnsi" w:hAnsi="Arial" w:cs="Arial"/>
          <w:b/>
          <w:bCs/>
          <w:color w:val="000000"/>
          <w:kern w:val="0"/>
          <w:shd w:val="clear" w:color="auto" w:fill="FFFFFF"/>
          <w:lang w:val="es-ES" w:eastAsia="en-US"/>
        </w:rPr>
        <w:t xml:space="preserve"> </w:t>
      </w:r>
      <w:r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>en materia de protección de datos personales, dichos medios de impugnación se turnaron de la siguiente manera:</w:t>
      </w:r>
    </w:p>
    <w:p w14:paraId="6CA5FD5D" w14:textId="77777777" w:rsidR="003D201A" w:rsidRPr="004C0CAB" w:rsidRDefault="003D201A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color w:val="000000"/>
          <w:kern w:val="0"/>
          <w:sz w:val="24"/>
          <w:szCs w:val="24"/>
          <w:shd w:val="clear" w:color="auto" w:fill="FFFFFF"/>
          <w:lang w:val="es-ES" w:eastAsia="en-US"/>
        </w:rPr>
      </w:pPr>
    </w:p>
    <w:tbl>
      <w:tblPr>
        <w:tblpPr w:leftFromText="141" w:rightFromText="141" w:vertAnchor="text" w:horzAnchor="margin" w:tblpX="562" w:tblpY="148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20"/>
        <w:gridCol w:w="1345"/>
        <w:gridCol w:w="1344"/>
        <w:gridCol w:w="1346"/>
        <w:gridCol w:w="1343"/>
        <w:gridCol w:w="994"/>
      </w:tblGrid>
      <w:tr w:rsidR="004B3508" w:rsidRPr="004C0CAB" w14:paraId="11BB2FD0" w14:textId="77777777" w:rsidTr="0039075B">
        <w:trPr>
          <w:trHeight w:val="593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B6B1B61" w14:textId="77777777" w:rsidR="00F75FDE" w:rsidRPr="004C0CAB" w:rsidRDefault="00F75FDE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 xml:space="preserve">Comisionado </w:t>
            </w: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br/>
              <w:t xml:space="preserve">y/o </w:t>
            </w: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br/>
              <w:t>Comisionada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7065B71" w14:textId="77777777" w:rsidR="00F75FDE" w:rsidRPr="004C0CAB" w:rsidRDefault="00F75FDE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Recursos de Revisión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EEB3A1" w14:textId="77777777" w:rsidR="00F75FDE" w:rsidRPr="004C0CAB" w:rsidRDefault="00F75FDE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Denuncias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56DD617" w14:textId="77777777" w:rsidR="00F75FDE" w:rsidRPr="004C0CAB" w:rsidRDefault="00F75FDE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shd w:val="clear" w:color="auto" w:fill="33CCCC"/>
                <w:lang w:val="es-ES" w:eastAsia="en-US"/>
              </w:rPr>
              <w:t>Tota</w:t>
            </w: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l</w:t>
            </w:r>
          </w:p>
        </w:tc>
      </w:tr>
      <w:tr w:rsidR="003D201A" w:rsidRPr="004C0CAB" w14:paraId="29CEFCB7" w14:textId="77777777" w:rsidTr="003A64C0">
        <w:trPr>
          <w:trHeight w:val="544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525F0FD" w14:textId="77777777" w:rsidR="00F75FDE" w:rsidRPr="004C0CAB" w:rsidRDefault="00F75FDE" w:rsidP="003D201A">
            <w:pPr>
              <w:suppressAutoHyphens w:val="0"/>
              <w:spacing w:after="0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9AFD1E" w14:textId="77777777" w:rsidR="00F75FDE" w:rsidRPr="004C0CAB" w:rsidRDefault="00F75FDE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IP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3ED2E41" w14:textId="77777777" w:rsidR="00F75FDE" w:rsidRPr="004C0CAB" w:rsidRDefault="00F75FDE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DP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1462F4" w14:textId="77777777" w:rsidR="00F75FDE" w:rsidRPr="004C0CAB" w:rsidRDefault="00F75FDE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DLT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2527D9" w14:textId="678DD16C" w:rsidR="00F75FDE" w:rsidRPr="004C0CAB" w:rsidRDefault="00504A27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 xml:space="preserve">D </w:t>
            </w:r>
            <w:r w:rsidR="00F75FDE"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D</w:t>
            </w: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P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6767764" w14:textId="77777777" w:rsidR="00F75FDE" w:rsidRPr="004C0CAB" w:rsidRDefault="00F75FDE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</w:p>
        </w:tc>
      </w:tr>
      <w:tr w:rsidR="003A64C0" w:rsidRPr="004C0CAB" w14:paraId="1B0172EE" w14:textId="77777777" w:rsidTr="003A64C0">
        <w:trPr>
          <w:trHeight w:val="51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4C1B39A" w14:textId="77777777" w:rsidR="003A64C0" w:rsidRPr="004C0CAB" w:rsidRDefault="003A64C0" w:rsidP="003A64C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JCBG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13DA7D" w14:textId="51885F6D" w:rsidR="003A64C0" w:rsidRPr="004C0CAB" w:rsidRDefault="006A22FE" w:rsidP="003A64C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276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2B1A216" w14:textId="48D50E94" w:rsidR="003A64C0" w:rsidRPr="004C0CAB" w:rsidRDefault="00584CD8" w:rsidP="003A64C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44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3A3F411" w14:textId="02CD641C" w:rsidR="003A64C0" w:rsidRPr="004C0CAB" w:rsidRDefault="00584CD8" w:rsidP="00F37D1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3D7145C" w14:textId="7CB06B03" w:rsidR="003A64C0" w:rsidRPr="004C0CAB" w:rsidRDefault="00584CD8" w:rsidP="003A64C0">
            <w:pPr>
              <w:suppressAutoHyphens w:val="0"/>
              <w:spacing w:after="0"/>
              <w:jc w:val="center"/>
              <w:rPr>
                <w:rFonts w:ascii="Arial" w:eastAsiaTheme="minorHAnsi" w:hAnsi="Arial" w:cs="Arial"/>
                <w:kern w:val="0"/>
                <w:lang w:val="es-ES" w:eastAsia="es-MX"/>
              </w:rPr>
            </w:pPr>
            <w:r w:rsidRPr="004C0CAB">
              <w:rPr>
                <w:rFonts w:ascii="Arial" w:eastAsiaTheme="minorHAnsi" w:hAnsi="Arial" w:cs="Arial"/>
                <w:kern w:val="0"/>
                <w:lang w:val="es-ES" w:eastAsia="es-MX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D34BB47" w14:textId="18A9708B" w:rsidR="003A64C0" w:rsidRPr="004C0CAB" w:rsidRDefault="00584CD8" w:rsidP="003A64C0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324</w:t>
            </w:r>
          </w:p>
        </w:tc>
      </w:tr>
      <w:tr w:rsidR="003A64C0" w:rsidRPr="004C0CAB" w14:paraId="6419E297" w14:textId="77777777" w:rsidTr="003A64C0">
        <w:trPr>
          <w:trHeight w:val="51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1A2C9BD" w14:textId="77777777" w:rsidR="003A64C0" w:rsidRPr="004C0CAB" w:rsidRDefault="003A64C0" w:rsidP="003A64C0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LLER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D2210C1" w14:textId="40952EA0" w:rsidR="000C301C" w:rsidRPr="004C0CAB" w:rsidRDefault="006A22FE" w:rsidP="000C301C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277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EE9A5B1" w14:textId="17154E84" w:rsidR="003A64C0" w:rsidRPr="004C0CAB" w:rsidRDefault="00584CD8" w:rsidP="003A64C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44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86283C" w14:textId="1C863647" w:rsidR="003A64C0" w:rsidRPr="004C0CAB" w:rsidRDefault="00584CD8" w:rsidP="00F37D1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9C22A5D" w14:textId="17064A0E" w:rsidR="003A64C0" w:rsidRPr="004C0CAB" w:rsidRDefault="00584CD8" w:rsidP="003A64C0">
            <w:pPr>
              <w:suppressAutoHyphens w:val="0"/>
              <w:spacing w:after="0"/>
              <w:jc w:val="center"/>
              <w:rPr>
                <w:rFonts w:ascii="Arial" w:eastAsiaTheme="minorHAnsi" w:hAnsi="Arial" w:cs="Arial"/>
                <w:kern w:val="0"/>
                <w:lang w:val="es-ES" w:eastAsia="es-MX"/>
              </w:rPr>
            </w:pPr>
            <w:r w:rsidRPr="004C0CAB">
              <w:rPr>
                <w:rFonts w:ascii="Arial" w:eastAsiaTheme="minorHAnsi" w:hAnsi="Arial" w:cs="Arial"/>
                <w:kern w:val="0"/>
                <w:lang w:val="es-ES" w:eastAsia="es-MX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DFFDD7" w14:textId="13B2852D" w:rsidR="003A64C0" w:rsidRPr="004C0CAB" w:rsidRDefault="00584CD8" w:rsidP="003A64C0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327</w:t>
            </w:r>
          </w:p>
        </w:tc>
      </w:tr>
      <w:tr w:rsidR="003A64C0" w:rsidRPr="004C0CAB" w14:paraId="2A71DF9D" w14:textId="77777777" w:rsidTr="003A64C0">
        <w:trPr>
          <w:trHeight w:val="51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C500A53" w14:textId="39A8950D" w:rsidR="003A64C0" w:rsidRPr="004C0CAB" w:rsidRDefault="003A64C0" w:rsidP="003A64C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MCNP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5A8F655" w14:textId="464CABAB" w:rsidR="003A64C0" w:rsidRPr="004C0CAB" w:rsidRDefault="006A22FE" w:rsidP="003A64C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276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DFEEF2C" w14:textId="580891C4" w:rsidR="003A64C0" w:rsidRPr="004C0CAB" w:rsidRDefault="00584CD8" w:rsidP="003A64C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45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82A5216" w14:textId="63DD0CCC" w:rsidR="003A64C0" w:rsidRPr="004C0CAB" w:rsidRDefault="00584CD8" w:rsidP="00F37D1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9BED70" w14:textId="6753A737" w:rsidR="003A64C0" w:rsidRPr="004C0CAB" w:rsidRDefault="00584CD8" w:rsidP="003A64C0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AF09430" w14:textId="01F2344B" w:rsidR="003A64C0" w:rsidRPr="004C0CAB" w:rsidRDefault="00584CD8" w:rsidP="003A64C0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328</w:t>
            </w:r>
          </w:p>
        </w:tc>
      </w:tr>
      <w:tr w:rsidR="00F75FDE" w:rsidRPr="004C0CAB" w14:paraId="05C1D1A6" w14:textId="77777777" w:rsidTr="003A64C0">
        <w:trPr>
          <w:trHeight w:val="51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E3B6F39" w14:textId="77777777" w:rsidR="00F75FDE" w:rsidRPr="004C0CAB" w:rsidRDefault="00F75FDE" w:rsidP="003D201A">
            <w:pPr>
              <w:suppressAutoHyphens w:val="0"/>
              <w:jc w:val="center"/>
              <w:rPr>
                <w:rFonts w:ascii="Arial" w:eastAsiaTheme="minorHAnsi" w:hAnsi="Arial" w:cs="Arial"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TOTAL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26B6B8" w14:textId="203578A1" w:rsidR="00F75FDE" w:rsidRPr="004C0CAB" w:rsidRDefault="006A22FE" w:rsidP="003D201A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829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D3CA8F4" w14:textId="5A6BF84C" w:rsidR="00F75FDE" w:rsidRPr="004C0CAB" w:rsidRDefault="00584CD8" w:rsidP="003D201A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133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B2A78FF" w14:textId="5EE142D2" w:rsidR="00F75FDE" w:rsidRPr="004C0CAB" w:rsidRDefault="00584CD8" w:rsidP="003D201A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770BF1C" w14:textId="3240D822" w:rsidR="00F75FDE" w:rsidRPr="004C0CAB" w:rsidRDefault="00584CD8" w:rsidP="003D201A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B603AF0" w14:textId="17E774D6" w:rsidR="00F75FDE" w:rsidRPr="004C0CAB" w:rsidRDefault="00584CD8" w:rsidP="003D201A">
            <w:pPr>
              <w:suppressAutoHyphens w:val="0"/>
              <w:jc w:val="center"/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</w:pPr>
            <w:r w:rsidRPr="004C0CAB">
              <w:rPr>
                <w:rFonts w:ascii="Arial" w:eastAsiaTheme="minorHAnsi" w:hAnsi="Arial" w:cs="Arial"/>
                <w:b/>
                <w:bCs/>
                <w:noProof/>
                <w:kern w:val="0"/>
                <w:lang w:val="es-ES" w:eastAsia="en-US"/>
              </w:rPr>
              <w:t>979</w:t>
            </w:r>
          </w:p>
        </w:tc>
      </w:tr>
    </w:tbl>
    <w:p w14:paraId="2D20FDE0" w14:textId="3F93F26E" w:rsidR="00D87F39" w:rsidRPr="004C0CAB" w:rsidRDefault="00D87F39" w:rsidP="00D87F39">
      <w:pPr>
        <w:suppressAutoHyphens w:val="0"/>
        <w:ind w:firstLine="567"/>
        <w:jc w:val="both"/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val="es-ES" w:eastAsia="es-ES_tradnl"/>
        </w:rPr>
      </w:pPr>
      <w:r w:rsidRPr="004C0CAB">
        <w:rPr>
          <w:rFonts w:ascii="Arial" w:eastAsia="Times New Roman" w:hAnsi="Arial" w:cs="Arial"/>
          <w:color w:val="000000" w:themeColor="text1"/>
          <w:kern w:val="0"/>
          <w:sz w:val="14"/>
          <w:szCs w:val="14"/>
          <w:lang w:eastAsia="es-ES_tradnl"/>
        </w:rPr>
        <w:t>Fuente: INFO CDMX, Secretaría Técnica.</w:t>
      </w:r>
    </w:p>
    <w:p w14:paraId="151501BD" w14:textId="5060D811" w:rsidR="00F75FDE" w:rsidRPr="004C0CAB" w:rsidRDefault="00F75FDE" w:rsidP="00F75FDE">
      <w:pPr>
        <w:suppressAutoHyphens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es-ES_tradnl"/>
        </w:rPr>
      </w:pPr>
    </w:p>
    <w:p w14:paraId="17529CA9" w14:textId="77777777" w:rsidR="00C73A9B" w:rsidRPr="004C0CAB" w:rsidRDefault="00C73A9B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bookmarkStart w:id="1" w:name="_Hlk86078802"/>
    </w:p>
    <w:p w14:paraId="61F073C5" w14:textId="3D124ED4" w:rsidR="00F75FDE" w:rsidRPr="004C0CAB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Ahora bien, el </w:t>
      </w:r>
      <w:r w:rsidR="00504A27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8</w:t>
      </w:r>
      <w:r w:rsidR="009334AE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4.6</w:t>
      </w:r>
      <w:r w:rsidR="004F542B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 xml:space="preserve"> </w:t>
      </w:r>
      <w:r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%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 de los asuntos interpuestos corresponden a recursos en materia de información pública, </w:t>
      </w:r>
      <w:r w:rsidR="00504A27" w:rsidRPr="004C0CAB">
        <w:rPr>
          <w:rFonts w:ascii="Arial" w:eastAsiaTheme="minorHAnsi" w:hAnsi="Arial" w:cs="Arial"/>
          <w:kern w:val="0"/>
          <w:lang w:val="es-ES" w:eastAsia="en-US"/>
        </w:rPr>
        <w:t xml:space="preserve">el </w:t>
      </w:r>
      <w:r w:rsidR="009334AE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13.5</w:t>
      </w:r>
      <w:r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%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 en materia de datos personales, </w:t>
      </w:r>
      <w:r w:rsidR="009334AE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1.2</w:t>
      </w:r>
      <w:r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%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 a denuncias por probable incumplimiento a la Ley de Transparencia y </w:t>
      </w:r>
      <w:r w:rsidR="004F542B" w:rsidRPr="004C0CAB">
        <w:rPr>
          <w:rFonts w:ascii="Arial" w:eastAsiaTheme="minorHAnsi" w:hAnsi="Arial" w:cs="Arial"/>
          <w:kern w:val="0"/>
          <w:lang w:val="es-ES" w:eastAsia="en-US"/>
        </w:rPr>
        <w:t xml:space="preserve">sólo el </w:t>
      </w:r>
      <w:r w:rsidR="004F542B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.</w:t>
      </w:r>
      <w:r w:rsidR="009334AE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5</w:t>
      </w:r>
      <w:r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%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 a denuncias en materia de protección de datos personales, como se indica a continuación:</w:t>
      </w:r>
    </w:p>
    <w:p w14:paraId="14B4DE65" w14:textId="77777777" w:rsidR="0048083E" w:rsidRPr="004C0CAB" w:rsidRDefault="0048083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</w:p>
    <w:p w14:paraId="4D528D8A" w14:textId="6F66EF80" w:rsidR="00C73A9B" w:rsidRPr="004C0CAB" w:rsidRDefault="009334A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r w:rsidRPr="004C0CAB">
        <w:rPr>
          <w:noProof/>
        </w:rPr>
        <w:lastRenderedPageBreak/>
        <w:drawing>
          <wp:inline distT="0" distB="0" distL="0" distR="0" wp14:anchorId="5AFF042C" wp14:editId="06A2E06F">
            <wp:extent cx="5588000" cy="3898900"/>
            <wp:effectExtent l="0" t="0" r="12700" b="6350"/>
            <wp:docPr id="120776362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6FFBB55-6A62-45F3-99DA-1385650D59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bookmarkEnd w:id="1"/>
    <w:p w14:paraId="0A939CBD" w14:textId="2D3E22DC" w:rsidR="00F75FDE" w:rsidRPr="004C0CAB" w:rsidRDefault="00F75FDE" w:rsidP="0048083E">
      <w:pPr>
        <w:suppressAutoHyphens w:val="0"/>
        <w:spacing w:after="0" w:line="360" w:lineRule="auto"/>
        <w:jc w:val="both"/>
        <w:rPr>
          <w:rFonts w:asciiTheme="minorHAnsi" w:eastAsiaTheme="minorHAnsi" w:hAnsiTheme="minorHAnsi" w:cstheme="minorBidi"/>
          <w:noProof/>
          <w:kern w:val="0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27C31D7B" w14:textId="77777777" w:rsidR="0043149B" w:rsidRPr="004C0CAB" w:rsidRDefault="0043149B" w:rsidP="00F75FDE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64503847" w14:textId="77777777" w:rsidR="00C73A9B" w:rsidRPr="004C0CAB" w:rsidRDefault="00C73A9B" w:rsidP="00F75FDE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6B4F5AE4" w14:textId="77777777" w:rsidR="00C73A9B" w:rsidRPr="004C0CAB" w:rsidRDefault="00C73A9B" w:rsidP="00F75FDE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09AAE093" w14:textId="77777777" w:rsidR="009E449A" w:rsidRPr="004C0CAB" w:rsidRDefault="009E449A" w:rsidP="00F75FDE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3BDA9B4B" w14:textId="24B92604" w:rsidR="00F75FDE" w:rsidRPr="004C0CAB" w:rsidRDefault="00F75FDE" w:rsidP="00F75FDE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</w:pPr>
      <w:r w:rsidRPr="004C0CA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 xml:space="preserve">SUJETOS OBLIGADOS CON MÁS ASUNTOS INTERPUESTOS DURANTE EL </w:t>
      </w:r>
      <w:r w:rsidR="00F3784A" w:rsidRPr="004C0CA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>CUARTO</w:t>
      </w:r>
      <w:r w:rsidRPr="004C0CA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 xml:space="preserve"> TRIMESTRE </w:t>
      </w:r>
      <w:r w:rsidR="00F3784A" w:rsidRPr="004C0CA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 xml:space="preserve">DEL </w:t>
      </w:r>
      <w:r w:rsidRPr="004C0CA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>202</w:t>
      </w:r>
      <w:r w:rsidR="00D66B7F" w:rsidRPr="004C0CA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>4</w:t>
      </w:r>
      <w:r w:rsidRPr="004C0CA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</w:rPr>
        <w:t>.</w:t>
      </w:r>
    </w:p>
    <w:p w14:paraId="0052918C" w14:textId="77777777" w:rsidR="00F75FDE" w:rsidRPr="004C0CAB" w:rsidRDefault="00F75FDE" w:rsidP="00792C76">
      <w:pPr>
        <w:suppressAutoHyphens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kern w:val="0"/>
          <w:lang w:eastAsia="es-MX"/>
        </w:rPr>
      </w:pPr>
    </w:p>
    <w:p w14:paraId="0CCEDCDE" w14:textId="63810B3A" w:rsidR="00F75FDE" w:rsidRPr="004C0CAB" w:rsidRDefault="009355C2" w:rsidP="00792C76">
      <w:pPr>
        <w:spacing w:after="0" w:line="360" w:lineRule="auto"/>
        <w:jc w:val="both"/>
        <w:rPr>
          <w:rFonts w:ascii="Arial" w:hAnsi="Arial" w:cs="Arial"/>
        </w:rPr>
      </w:pPr>
      <w:r w:rsidRPr="004C0CAB">
        <w:rPr>
          <w:rFonts w:ascii="Arial" w:hAnsi="Arial" w:cs="Arial"/>
        </w:rPr>
        <w:t xml:space="preserve">El </w:t>
      </w:r>
      <w:r w:rsidR="006E683E" w:rsidRPr="004C0CAB">
        <w:rPr>
          <w:rFonts w:ascii="Arial" w:hAnsi="Arial" w:cs="Arial"/>
        </w:rPr>
        <w:t>1</w:t>
      </w:r>
      <w:r w:rsidR="00DA3731" w:rsidRPr="004C0CAB">
        <w:rPr>
          <w:rFonts w:ascii="Arial" w:hAnsi="Arial" w:cs="Arial"/>
        </w:rPr>
        <w:t>9.4</w:t>
      </w:r>
      <w:r w:rsidR="009E449A" w:rsidRPr="004C0CAB">
        <w:rPr>
          <w:rFonts w:ascii="Arial" w:hAnsi="Arial" w:cs="Arial"/>
        </w:rPr>
        <w:t>% de los recursos de revisión</w:t>
      </w:r>
      <w:r w:rsidRPr="004C0CAB">
        <w:rPr>
          <w:rFonts w:ascii="Arial" w:hAnsi="Arial" w:cs="Arial"/>
        </w:rPr>
        <w:t xml:space="preserve"> en materia de información pública </w:t>
      </w:r>
      <w:r w:rsidR="009E449A" w:rsidRPr="004C0CAB">
        <w:rPr>
          <w:rFonts w:ascii="Arial" w:hAnsi="Arial" w:cs="Arial"/>
        </w:rPr>
        <w:t xml:space="preserve">ingresados durante </w:t>
      </w:r>
      <w:r w:rsidR="00792C76" w:rsidRPr="004C0CAB">
        <w:rPr>
          <w:rFonts w:ascii="Arial" w:hAnsi="Arial" w:cs="Arial"/>
        </w:rPr>
        <w:br/>
      </w:r>
      <w:r w:rsidR="009E449A" w:rsidRPr="004C0CAB">
        <w:rPr>
          <w:rFonts w:ascii="Arial" w:hAnsi="Arial" w:cs="Arial"/>
        </w:rPr>
        <w:t xml:space="preserve">el periodo que se </w:t>
      </w:r>
      <w:proofErr w:type="gramStart"/>
      <w:r w:rsidR="009E449A" w:rsidRPr="004C0CAB">
        <w:rPr>
          <w:rFonts w:ascii="Arial" w:hAnsi="Arial" w:cs="Arial"/>
        </w:rPr>
        <w:t>reporta,</w:t>
      </w:r>
      <w:proofErr w:type="gramEnd"/>
      <w:r w:rsidR="009E449A" w:rsidRPr="004C0CAB">
        <w:rPr>
          <w:rFonts w:ascii="Arial" w:hAnsi="Arial" w:cs="Arial"/>
        </w:rPr>
        <w:t xml:space="preserve"> corresponde a </w:t>
      </w:r>
      <w:r w:rsidRPr="004C0CAB">
        <w:rPr>
          <w:rFonts w:ascii="Arial" w:hAnsi="Arial" w:cs="Arial"/>
        </w:rPr>
        <w:t>5</w:t>
      </w:r>
      <w:r w:rsidR="009E449A" w:rsidRPr="004C0CAB">
        <w:rPr>
          <w:rFonts w:ascii="Arial" w:hAnsi="Arial" w:cs="Arial"/>
        </w:rPr>
        <w:t xml:space="preserve"> sujetos obligados, como se indica a continuación:</w:t>
      </w:r>
    </w:p>
    <w:p w14:paraId="60C5988D" w14:textId="77777777" w:rsidR="00792C76" w:rsidRPr="004C0CAB" w:rsidRDefault="00792C76" w:rsidP="00792C76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7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3025"/>
      </w:tblGrid>
      <w:tr w:rsidR="0062195E" w:rsidRPr="004C0CAB" w14:paraId="2F4CB21E" w14:textId="77777777" w:rsidTr="0062195E">
        <w:trPr>
          <w:trHeight w:val="640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center"/>
            <w:hideMark/>
          </w:tcPr>
          <w:p w14:paraId="245CBC5C" w14:textId="77777777" w:rsidR="0062195E" w:rsidRPr="004C0CAB" w:rsidRDefault="0062195E" w:rsidP="0062195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Sujeto Obligado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bottom"/>
            <w:hideMark/>
          </w:tcPr>
          <w:p w14:paraId="14B2ED77" w14:textId="77777777" w:rsidR="0062195E" w:rsidRPr="004C0CAB" w:rsidRDefault="0062195E" w:rsidP="0062195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Registro de recursos interpuestos (IP)</w:t>
            </w:r>
          </w:p>
        </w:tc>
      </w:tr>
      <w:tr w:rsidR="0088679A" w:rsidRPr="004C0CAB" w14:paraId="3779688B" w14:textId="77777777" w:rsidTr="00993529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59F21B" w14:textId="48F051FC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Alcaldía Iztacalco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A9BB0C" w14:textId="226E256D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42</w:t>
            </w:r>
          </w:p>
        </w:tc>
      </w:tr>
      <w:tr w:rsidR="0088679A" w:rsidRPr="004C0CAB" w14:paraId="177B44C0" w14:textId="77777777" w:rsidTr="00993529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AC6447" w14:textId="3DF9804F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Secretaría de Seguridad Ciudadana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8FD215" w14:textId="79377475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34</w:t>
            </w:r>
          </w:p>
        </w:tc>
      </w:tr>
      <w:tr w:rsidR="0088679A" w:rsidRPr="004C0CAB" w14:paraId="7B1BAE51" w14:textId="77777777" w:rsidTr="00993529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093A69" w14:textId="25C8B713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lastRenderedPageBreak/>
              <w:t>Alcaldía La Magdalena Contreras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12C4FB" w14:textId="21EB3E06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27</w:t>
            </w:r>
          </w:p>
        </w:tc>
      </w:tr>
      <w:tr w:rsidR="0088679A" w:rsidRPr="004C0CAB" w14:paraId="2A69CB75" w14:textId="77777777" w:rsidTr="00993529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B5129" w14:textId="06C744DE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Alcaldía Miguel Hidalgo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6575ED" w14:textId="796DF718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29</w:t>
            </w:r>
          </w:p>
        </w:tc>
      </w:tr>
      <w:tr w:rsidR="0088679A" w:rsidRPr="004C0CAB" w14:paraId="06B8A192" w14:textId="77777777" w:rsidTr="00993529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AF107C" w14:textId="37B585F7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Secretaría de Administración y Finanzas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183BBD" w14:textId="1EEF13D3" w:rsidR="0088679A" w:rsidRPr="004C0CAB" w:rsidRDefault="0088679A" w:rsidP="0088679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29</w:t>
            </w:r>
          </w:p>
        </w:tc>
      </w:tr>
      <w:tr w:rsidR="0062195E" w:rsidRPr="004C0CAB" w14:paraId="66E9A5AC" w14:textId="77777777" w:rsidTr="00792C76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24B2" w14:textId="77777777" w:rsidR="0062195E" w:rsidRPr="004C0CAB" w:rsidRDefault="0062195E" w:rsidP="00792C7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Total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A584" w14:textId="454C74B1" w:rsidR="0062195E" w:rsidRPr="004C0CAB" w:rsidRDefault="006E683E" w:rsidP="00D66B7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1</w:t>
            </w:r>
            <w:r w:rsidR="0088679A"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61</w:t>
            </w:r>
          </w:p>
        </w:tc>
      </w:tr>
    </w:tbl>
    <w:p w14:paraId="4B66DCFC" w14:textId="77777777" w:rsidR="00857B9D" w:rsidRPr="004C0CAB" w:rsidRDefault="00857B9D" w:rsidP="00857B9D">
      <w:pPr>
        <w:suppressAutoHyphens w:val="0"/>
        <w:ind w:left="851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4A4EB2CB" w14:textId="77777777" w:rsidR="00E963F6" w:rsidRPr="004C0CAB" w:rsidRDefault="00E963F6" w:rsidP="00857B9D">
      <w:pPr>
        <w:suppressAutoHyphens w:val="0"/>
        <w:ind w:left="851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620CBCC3" w14:textId="3EBE2C0C" w:rsidR="006F47DC" w:rsidRPr="004C0CAB" w:rsidRDefault="005E6B99" w:rsidP="006F47DC">
      <w:pPr>
        <w:suppressAutoHyphens w:val="0"/>
        <w:ind w:left="709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noProof/>
        </w:rPr>
        <w:drawing>
          <wp:inline distT="0" distB="0" distL="0" distR="0" wp14:anchorId="20ACA8DF" wp14:editId="1AD724B1">
            <wp:extent cx="5140326" cy="2914650"/>
            <wp:effectExtent l="0" t="0" r="3175" b="0"/>
            <wp:docPr id="164277020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BE3344A-7CD5-4F83-BB1F-AFBC9C170C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7750693" w14:textId="6B0CB871" w:rsidR="00857B9D" w:rsidRPr="004C0CAB" w:rsidRDefault="00857B9D" w:rsidP="006F47DC">
      <w:pPr>
        <w:suppressAutoHyphens w:val="0"/>
        <w:ind w:left="709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01D265FC" w14:textId="77777777" w:rsidR="00E963F6" w:rsidRPr="004C0CAB" w:rsidRDefault="00E963F6" w:rsidP="004F02E8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lang w:eastAsia="es-ES_tradnl"/>
        </w:rPr>
      </w:pPr>
    </w:p>
    <w:p w14:paraId="0BB75972" w14:textId="41083792" w:rsidR="00F75FDE" w:rsidRPr="004C0CAB" w:rsidRDefault="009355C2" w:rsidP="004F02E8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lang w:eastAsia="es-ES_tradnl"/>
        </w:rPr>
      </w:pPr>
      <w:r w:rsidRPr="004C0CAB">
        <w:rPr>
          <w:rFonts w:ascii="Arial" w:eastAsia="Times New Roman" w:hAnsi="Arial" w:cs="Arial"/>
          <w:kern w:val="0"/>
          <w:lang w:eastAsia="es-ES_tradnl"/>
        </w:rPr>
        <w:t>D</w:t>
      </w:r>
      <w:r w:rsidR="00324C85" w:rsidRPr="004C0CAB">
        <w:rPr>
          <w:rFonts w:ascii="Arial" w:eastAsia="Times New Roman" w:hAnsi="Arial" w:cs="Arial"/>
          <w:kern w:val="0"/>
          <w:lang w:eastAsia="es-ES_tradnl"/>
        </w:rPr>
        <w:t>e los ingresos de recursos de revisión en materia DP durante el periodo que se reporta</w:t>
      </w:r>
      <w:r w:rsidRPr="004C0CAB">
        <w:rPr>
          <w:rFonts w:ascii="Arial" w:eastAsia="Times New Roman" w:hAnsi="Arial" w:cs="Arial"/>
          <w:kern w:val="0"/>
          <w:lang w:eastAsia="es-ES_tradnl"/>
        </w:rPr>
        <w:t xml:space="preserve">, el </w:t>
      </w:r>
      <w:r w:rsidR="00DA3731" w:rsidRPr="004C0CAB">
        <w:rPr>
          <w:rFonts w:ascii="Arial" w:eastAsia="Times New Roman" w:hAnsi="Arial" w:cs="Arial"/>
          <w:kern w:val="0"/>
          <w:lang w:eastAsia="es-ES_tradnl"/>
        </w:rPr>
        <w:t>66.9</w:t>
      </w:r>
      <w:r w:rsidRPr="004C0CAB">
        <w:rPr>
          <w:rFonts w:ascii="Arial" w:eastAsia="Times New Roman" w:hAnsi="Arial" w:cs="Arial"/>
          <w:kern w:val="0"/>
          <w:lang w:eastAsia="es-ES_tradnl"/>
        </w:rPr>
        <w:t>%</w:t>
      </w:r>
      <w:r w:rsidR="00324C85" w:rsidRPr="004C0CAB">
        <w:rPr>
          <w:rFonts w:ascii="Arial" w:eastAsia="Times New Roman" w:hAnsi="Arial" w:cs="Arial"/>
          <w:kern w:val="0"/>
          <w:lang w:eastAsia="es-ES_tradnl"/>
        </w:rPr>
        <w:t xml:space="preserve"> corresponde a </w:t>
      </w:r>
      <w:r w:rsidRPr="004C0CAB">
        <w:rPr>
          <w:rFonts w:ascii="Arial" w:eastAsia="Times New Roman" w:hAnsi="Arial" w:cs="Arial"/>
          <w:kern w:val="0"/>
          <w:lang w:eastAsia="es-ES_tradnl"/>
        </w:rPr>
        <w:t>5</w:t>
      </w:r>
      <w:r w:rsidR="00324C85" w:rsidRPr="004C0CAB">
        <w:rPr>
          <w:rFonts w:ascii="Arial" w:eastAsia="Times New Roman" w:hAnsi="Arial" w:cs="Arial"/>
          <w:kern w:val="0"/>
          <w:lang w:eastAsia="es-ES_tradnl"/>
        </w:rPr>
        <w:t xml:space="preserve"> sujetos obligados, como se indica a continuación:</w:t>
      </w:r>
    </w:p>
    <w:p w14:paraId="33413E32" w14:textId="77777777" w:rsidR="004F02E8" w:rsidRPr="004C0CAB" w:rsidRDefault="004F02E8" w:rsidP="004F02E8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lang w:eastAsia="es-ES_tradnl"/>
        </w:rPr>
      </w:pPr>
    </w:p>
    <w:tbl>
      <w:tblPr>
        <w:tblW w:w="7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3300"/>
      </w:tblGrid>
      <w:tr w:rsidR="00D12C94" w:rsidRPr="004C0CAB" w14:paraId="03DF5D80" w14:textId="77777777" w:rsidTr="00D12C94">
        <w:trPr>
          <w:trHeight w:val="640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center"/>
            <w:hideMark/>
          </w:tcPr>
          <w:p w14:paraId="0A4E3673" w14:textId="77777777" w:rsidR="00D12C94" w:rsidRPr="004C0CAB" w:rsidRDefault="00D12C94" w:rsidP="00D12C9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Sujeto Obligado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bottom"/>
            <w:hideMark/>
          </w:tcPr>
          <w:p w14:paraId="758B80F6" w14:textId="77777777" w:rsidR="00D12C94" w:rsidRPr="004C0CAB" w:rsidRDefault="00D12C94" w:rsidP="00D12C9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Registro de recursos interpuestos (DP)</w:t>
            </w:r>
          </w:p>
        </w:tc>
      </w:tr>
      <w:tr w:rsidR="005E6B99" w:rsidRPr="004C0CAB" w14:paraId="3B3AA308" w14:textId="77777777" w:rsidTr="008552D3">
        <w:trPr>
          <w:trHeight w:val="567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9BFE" w14:textId="278D5142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Secretaría de Seguridad Ciudadana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245C" w14:textId="1F08A19B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68</w:t>
            </w:r>
          </w:p>
        </w:tc>
      </w:tr>
      <w:tr w:rsidR="005E6B99" w:rsidRPr="004C0CAB" w14:paraId="133B912A" w14:textId="77777777" w:rsidTr="00792C76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39EE" w14:textId="2CD7BB57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Policía Auxiliar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38FF" w14:textId="4AB9704F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5E6B99" w:rsidRPr="004C0CAB" w14:paraId="4FEE8804" w14:textId="77777777" w:rsidTr="00792C76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BBEA" w14:textId="427C490B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lastRenderedPageBreak/>
              <w:t>Alcaldía Coyoacán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010A" w14:textId="033E11FD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E6B99" w:rsidRPr="004C0CAB" w14:paraId="794E163F" w14:textId="77777777" w:rsidTr="00792C76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E1D0" w14:textId="0A12AC4D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Caja de Previsión de la Policía Auxiliar de la Ciudad de México.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B2AB" w14:textId="13CCE95D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E6B99" w:rsidRPr="004C0CAB" w14:paraId="1103AA2C" w14:textId="77777777" w:rsidTr="00792C76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5DB5" w14:textId="13B87A30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Centro de Conciliación Laboral de la Ciudad de México.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B51C" w14:textId="1828CC52" w:rsidR="005E6B99" w:rsidRPr="004C0CAB" w:rsidRDefault="005E6B99" w:rsidP="005E6B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color w:val="000000"/>
              </w:rPr>
              <w:t>3</w:t>
            </w:r>
          </w:p>
        </w:tc>
      </w:tr>
      <w:tr w:rsidR="00D12C94" w:rsidRPr="004C0CAB" w14:paraId="4345E65F" w14:textId="77777777" w:rsidTr="00792C76">
        <w:trPr>
          <w:trHeight w:val="567"/>
          <w:jc w:val="center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19E6" w14:textId="77777777" w:rsidR="00D12C94" w:rsidRPr="004C0CAB" w:rsidRDefault="00D12C94" w:rsidP="00D12C9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Total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6412" w14:textId="11C192AE" w:rsidR="00D12C94" w:rsidRPr="004C0CAB" w:rsidRDefault="005E6B99" w:rsidP="00D12C94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89</w:t>
            </w:r>
          </w:p>
        </w:tc>
      </w:tr>
    </w:tbl>
    <w:p w14:paraId="067BAA15" w14:textId="0F44CE04" w:rsidR="00857B9D" w:rsidRPr="004C0CAB" w:rsidRDefault="00D12C94" w:rsidP="00D12C94">
      <w:pPr>
        <w:suppressAutoHyphens w:val="0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 xml:space="preserve">                 </w:t>
      </w:r>
      <w:r w:rsidR="00857B9D"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5A7BE1B0" w14:textId="77777777" w:rsidR="00C73A9B" w:rsidRPr="004C0CAB" w:rsidRDefault="00C73A9B" w:rsidP="00857B9D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150EE89B" w14:textId="64E2A43B" w:rsidR="00E963F6" w:rsidRPr="004C0CAB" w:rsidRDefault="005E6B99" w:rsidP="00C73A9B">
      <w:pPr>
        <w:suppressAutoHyphens w:val="0"/>
        <w:jc w:val="center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noProof/>
        </w:rPr>
        <w:drawing>
          <wp:inline distT="0" distB="0" distL="0" distR="0" wp14:anchorId="65C35CDF" wp14:editId="12CED75E">
            <wp:extent cx="4657725" cy="2794000"/>
            <wp:effectExtent l="0" t="0" r="9525" b="6350"/>
            <wp:docPr id="142401005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F19D463-4A32-4874-B19A-49C45D7E95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0679CF" w14:textId="0E6A337F" w:rsidR="00857B9D" w:rsidRPr="004C0CAB" w:rsidRDefault="00857B9D" w:rsidP="00857B9D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5A713C9D" w14:textId="77777777" w:rsidR="00E963F6" w:rsidRPr="004C0CAB" w:rsidRDefault="00E963F6" w:rsidP="00B9631F">
      <w:pPr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</w:p>
    <w:p w14:paraId="3C7BED5A" w14:textId="77777777" w:rsidR="00C73A9B" w:rsidRPr="004C0CAB" w:rsidRDefault="00C73A9B" w:rsidP="00B9631F">
      <w:pPr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</w:p>
    <w:p w14:paraId="59B20893" w14:textId="3FA86F30" w:rsidR="00F75FDE" w:rsidRPr="004C0CAB" w:rsidRDefault="00F75FDE" w:rsidP="00F75FDE">
      <w:pPr>
        <w:numPr>
          <w:ilvl w:val="0"/>
          <w:numId w:val="3"/>
        </w:numPr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  <w:r w:rsidRPr="004C0CAB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PLENO.</w:t>
      </w:r>
    </w:p>
    <w:p w14:paraId="1DFFE771" w14:textId="77777777" w:rsidR="00F75FDE" w:rsidRPr="004C0CAB" w:rsidRDefault="00F75FDE" w:rsidP="00ED3018">
      <w:pPr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</w:p>
    <w:p w14:paraId="7D5E8D13" w14:textId="537FE436" w:rsidR="00F75FDE" w:rsidRPr="004C0CAB" w:rsidRDefault="00F75FDE" w:rsidP="00ED3018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Durante el trimestre que se reporta, el Pleno </w:t>
      </w:r>
      <w:r w:rsidR="0067000F" w:rsidRPr="004C0CAB">
        <w:rPr>
          <w:rFonts w:ascii="Arial" w:eastAsiaTheme="minorHAnsi" w:hAnsi="Arial" w:cs="Arial"/>
          <w:kern w:val="0"/>
          <w:lang w:val="es-ES" w:eastAsia="en-US"/>
        </w:rPr>
        <w:t xml:space="preserve">de este Instituto 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celebró </w:t>
      </w:r>
      <w:r w:rsidR="0067000F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13</w:t>
      </w:r>
      <w:r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 xml:space="preserve"> Sesiones </w:t>
      </w:r>
      <w:r w:rsidR="0067000F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 xml:space="preserve">plenarias, 12 sesiones ordinarias y 1 sesión </w:t>
      </w:r>
      <w:r w:rsidR="00B54AE1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extraordinaria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, en las cuales fueron </w:t>
      </w:r>
      <w:r w:rsidR="0067000F" w:rsidRPr="004C0CAB">
        <w:rPr>
          <w:rFonts w:ascii="Arial" w:eastAsiaTheme="minorHAnsi" w:hAnsi="Arial" w:cs="Arial"/>
          <w:kern w:val="0"/>
          <w:lang w:val="es-ES" w:eastAsia="en-US"/>
        </w:rPr>
        <w:br/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aprobados </w:t>
      </w:r>
      <w:r w:rsidR="0067000F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2</w:t>
      </w:r>
      <w:r w:rsidR="00B54AE1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0</w:t>
      </w:r>
      <w:r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 xml:space="preserve"> Acuerdos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 y </w:t>
      </w:r>
      <w:r w:rsidR="00BB5CF9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1</w:t>
      </w:r>
      <w:r w:rsidR="009B1CAC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,</w:t>
      </w:r>
      <w:r w:rsidR="00B54AE1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240</w:t>
      </w:r>
      <w:r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 xml:space="preserve"> resoluciones 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a expedientes, considerando en esta </w:t>
      </w:r>
      <w:r w:rsidR="006D676E" w:rsidRPr="004C0CAB">
        <w:rPr>
          <w:rFonts w:ascii="Arial" w:eastAsiaTheme="minorHAnsi" w:hAnsi="Arial" w:cs="Arial"/>
          <w:kern w:val="0"/>
          <w:lang w:val="es-ES" w:eastAsia="en-US"/>
        </w:rPr>
        <w:br/>
      </w:r>
      <w:r w:rsidRPr="004C0CAB">
        <w:rPr>
          <w:rFonts w:ascii="Arial" w:eastAsiaTheme="minorHAnsi" w:hAnsi="Arial" w:cs="Arial"/>
          <w:kern w:val="0"/>
          <w:lang w:val="es-ES" w:eastAsia="en-US"/>
        </w:rPr>
        <w:t>cifra los recursos de revisión acumulados</w:t>
      </w:r>
      <w:r w:rsidRPr="004C0CAB">
        <w:rPr>
          <w:rFonts w:asciiTheme="minorHAnsi" w:eastAsiaTheme="minorHAnsi" w:hAnsiTheme="minorHAnsi" w:cstheme="minorBidi"/>
          <w:kern w:val="0"/>
          <w:lang w:val="es-ES" w:eastAsia="en-US"/>
        </w:rPr>
        <w:t xml:space="preserve"> </w:t>
      </w:r>
      <w:r w:rsidRPr="004C0CAB">
        <w:rPr>
          <w:rFonts w:ascii="Arial" w:eastAsiaTheme="minorHAnsi" w:hAnsi="Arial" w:cs="Arial"/>
          <w:kern w:val="0"/>
          <w:lang w:val="es-ES" w:eastAsia="en-US"/>
        </w:rPr>
        <w:t>y resoluciones en cumplimiento a Juicios de Amparo y Recursos de Inconformidad.</w:t>
      </w:r>
    </w:p>
    <w:p w14:paraId="2F57067E" w14:textId="77777777" w:rsidR="00F75FDE" w:rsidRPr="004C0CAB" w:rsidRDefault="00F75FDE" w:rsidP="00ED3018">
      <w:pPr>
        <w:tabs>
          <w:tab w:val="left" w:pos="426"/>
        </w:tabs>
        <w:suppressAutoHyphens w:val="0"/>
        <w:spacing w:after="0" w:line="360" w:lineRule="auto"/>
        <w:contextualSpacing/>
        <w:rPr>
          <w:rFonts w:ascii="Arial" w:eastAsiaTheme="minorHAnsi" w:hAnsi="Arial" w:cs="Arial"/>
          <w:b/>
          <w:bCs/>
          <w:kern w:val="0"/>
          <w:lang w:val="es-ES" w:eastAsia="en-US"/>
        </w:rPr>
      </w:pPr>
    </w:p>
    <w:p w14:paraId="5DF9B526" w14:textId="2B3AB1DE" w:rsidR="00C73A9B" w:rsidRPr="004C0CAB" w:rsidRDefault="00F75FDE" w:rsidP="00ED3018">
      <w:pPr>
        <w:tabs>
          <w:tab w:val="left" w:pos="426"/>
        </w:tabs>
        <w:suppressAutoHyphens w:val="0"/>
        <w:spacing w:after="0" w:line="360" w:lineRule="auto"/>
        <w:jc w:val="both"/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</w:pPr>
      <w:r w:rsidRPr="004C0CAB">
        <w:rPr>
          <w:rFonts w:ascii="Arial" w:eastAsiaTheme="minorHAnsi" w:hAnsi="Arial" w:cs="Arial"/>
          <w:kern w:val="0"/>
          <w:lang w:val="es-ES" w:eastAsia="en-US" w:bidi="hi-IN"/>
        </w:rPr>
        <w:lastRenderedPageBreak/>
        <w:t xml:space="preserve">Es decir, el Pleno del Instituto </w:t>
      </w:r>
      <w:r w:rsidRPr="004C0CAB">
        <w:rPr>
          <w:rFonts w:ascii="Arial" w:eastAsiaTheme="minorHAnsi" w:hAnsi="Arial" w:cs="Arial"/>
          <w:b/>
          <w:bCs/>
          <w:kern w:val="0"/>
          <w:lang w:val="es-ES" w:eastAsia="en-US" w:bidi="hi-IN"/>
        </w:rPr>
        <w:t xml:space="preserve">aprobó </w:t>
      </w:r>
      <w:r w:rsidR="00BB5CF9" w:rsidRPr="004C0CAB">
        <w:rPr>
          <w:rFonts w:ascii="Arial" w:eastAsiaTheme="minorHAnsi" w:hAnsi="Arial" w:cs="Arial"/>
          <w:b/>
          <w:bCs/>
          <w:kern w:val="0"/>
          <w:lang w:val="es-ES" w:eastAsia="en-US" w:bidi="hi-IN"/>
        </w:rPr>
        <w:t>1,</w:t>
      </w:r>
      <w:r w:rsidR="00B54AE1" w:rsidRPr="004C0CAB">
        <w:rPr>
          <w:rFonts w:ascii="Arial" w:eastAsiaTheme="minorHAnsi" w:hAnsi="Arial" w:cs="Arial"/>
          <w:b/>
          <w:bCs/>
          <w:kern w:val="0"/>
          <w:lang w:val="es-ES" w:eastAsia="en-US" w:bidi="hi-IN"/>
        </w:rPr>
        <w:t>240</w:t>
      </w:r>
      <w:r w:rsidRPr="004C0CAB">
        <w:rPr>
          <w:rFonts w:ascii="Arial" w:eastAsiaTheme="minorHAnsi" w:hAnsi="Arial" w:cs="Arial"/>
          <w:kern w:val="0"/>
          <w:lang w:val="es-ES" w:eastAsia="en-US" w:bidi="hi-IN"/>
        </w:rPr>
        <w:t xml:space="preserve"> recursos de revisión y denuncias, de las </w:t>
      </w:r>
      <w:r w:rsidR="006D676E" w:rsidRPr="004C0CAB">
        <w:rPr>
          <w:rFonts w:ascii="Arial" w:eastAsiaTheme="minorHAnsi" w:hAnsi="Arial" w:cs="Arial"/>
          <w:kern w:val="0"/>
          <w:lang w:val="es-ES" w:eastAsia="en-US" w:bidi="hi-IN"/>
        </w:rPr>
        <w:br/>
      </w:r>
      <w:r w:rsidRPr="004C0CAB">
        <w:rPr>
          <w:rFonts w:ascii="Arial" w:eastAsiaTheme="minorHAnsi" w:hAnsi="Arial" w:cs="Arial"/>
          <w:kern w:val="0"/>
          <w:lang w:val="es-ES" w:eastAsia="en-US" w:bidi="hi-IN"/>
        </w:rPr>
        <w:t xml:space="preserve">cuales </w:t>
      </w:r>
      <w:r w:rsidR="00B54AE1" w:rsidRPr="004C0CAB">
        <w:rPr>
          <w:rFonts w:ascii="Arial" w:eastAsiaTheme="minorHAnsi" w:hAnsi="Arial" w:cs="Arial"/>
          <w:b/>
          <w:bCs/>
          <w:kern w:val="0"/>
          <w:lang w:val="es-ES" w:eastAsia="en-US" w:bidi="hi-IN"/>
        </w:rPr>
        <w:t>65</w:t>
      </w:r>
      <w:r w:rsidRPr="004C0CAB">
        <w:rPr>
          <w:rFonts w:ascii="Arial" w:eastAsiaTheme="minorHAnsi" w:hAnsi="Arial" w:cs="Arial"/>
          <w:kern w:val="0"/>
          <w:lang w:val="es-ES" w:eastAsia="en-US" w:bidi="hi-IN"/>
        </w:rPr>
        <w:t xml:space="preserve"> de estas se encuentran acumuladas a diversos expedientes, </w:t>
      </w:r>
      <w:r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 xml:space="preserve">como se muestra </w:t>
      </w:r>
      <w:r w:rsidR="00B54AE1"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br/>
      </w:r>
      <w:r w:rsidRPr="004C0CAB">
        <w:rPr>
          <w:rFonts w:ascii="Arial" w:eastAsiaTheme="minorHAnsi" w:hAnsi="Arial" w:cs="Arial"/>
          <w:color w:val="000000"/>
          <w:kern w:val="0"/>
          <w:shd w:val="clear" w:color="auto" w:fill="FFFFFF"/>
          <w:lang w:val="es-ES" w:eastAsia="en-US"/>
        </w:rPr>
        <w:t>a continuación:</w:t>
      </w:r>
    </w:p>
    <w:p w14:paraId="5736BCAC" w14:textId="77777777" w:rsidR="005A1664" w:rsidRPr="004C0CAB" w:rsidRDefault="005A1664" w:rsidP="00F75FDE">
      <w:pPr>
        <w:tabs>
          <w:tab w:val="left" w:pos="426"/>
        </w:tabs>
        <w:suppressAutoHyphens w:val="0"/>
        <w:spacing w:after="0" w:line="360" w:lineRule="auto"/>
        <w:jc w:val="both"/>
        <w:rPr>
          <w:rFonts w:ascii="Arial" w:eastAsiaTheme="minorHAnsi" w:hAnsi="Arial" w:cs="Arial"/>
          <w:color w:val="000000"/>
          <w:kern w:val="0"/>
          <w:sz w:val="24"/>
          <w:szCs w:val="24"/>
          <w:shd w:val="clear" w:color="auto" w:fill="FFFFFF"/>
          <w:lang w:val="es-ES" w:eastAsia="en-US"/>
        </w:rPr>
      </w:pPr>
    </w:p>
    <w:tbl>
      <w:tblPr>
        <w:tblW w:w="66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1290"/>
        <w:gridCol w:w="1308"/>
        <w:gridCol w:w="1285"/>
        <w:gridCol w:w="1298"/>
      </w:tblGrid>
      <w:tr w:rsidR="00B80F8F" w:rsidRPr="004C0CAB" w14:paraId="18FE91DB" w14:textId="77777777" w:rsidTr="003C30A3">
        <w:trPr>
          <w:trHeight w:val="510"/>
          <w:jc w:val="center"/>
        </w:trPr>
        <w:tc>
          <w:tcPr>
            <w:tcW w:w="27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12C85BAF" w14:textId="41BBD0B3" w:rsidR="00B80F8F" w:rsidRPr="004C0CAB" w:rsidRDefault="006D676E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MX"/>
              </w:rPr>
              <w:t>RECURSOS DE REVISIÓN APROBADOS POR EL PLENO</w:t>
            </w:r>
          </w:p>
        </w:tc>
        <w:tc>
          <w:tcPr>
            <w:tcW w:w="25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2B7209EA" w14:textId="276021C7" w:rsidR="00B80F8F" w:rsidRPr="004C0CAB" w:rsidRDefault="006D676E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MX"/>
              </w:rPr>
              <w:t xml:space="preserve">DENUNCIAS APROBADAS POR </w:t>
            </w: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MX"/>
              </w:rPr>
              <w:br/>
              <w:t>EL PLENO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50F31878" w14:textId="5041F6E9" w:rsidR="00B80F8F" w:rsidRPr="004C0CAB" w:rsidRDefault="006D676E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MX"/>
              </w:rPr>
              <w:t>TOTAL</w:t>
            </w:r>
          </w:p>
        </w:tc>
      </w:tr>
      <w:tr w:rsidR="00B80F8F" w:rsidRPr="004C0CAB" w14:paraId="70E8B41D" w14:textId="77777777" w:rsidTr="003C30A3">
        <w:trPr>
          <w:trHeight w:val="510"/>
          <w:jc w:val="center"/>
        </w:trPr>
        <w:tc>
          <w:tcPr>
            <w:tcW w:w="27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455D" w14:textId="77777777" w:rsidR="00B80F8F" w:rsidRPr="004C0CAB" w:rsidRDefault="00B80F8F" w:rsidP="008E776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</w:p>
        </w:tc>
        <w:tc>
          <w:tcPr>
            <w:tcW w:w="25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F392" w14:textId="77777777" w:rsidR="00B80F8F" w:rsidRPr="004C0CAB" w:rsidRDefault="00B80F8F" w:rsidP="008E776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832BB" w14:textId="77777777" w:rsidR="00B80F8F" w:rsidRPr="004C0CAB" w:rsidRDefault="00B80F8F" w:rsidP="008E776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</w:p>
        </w:tc>
      </w:tr>
      <w:tr w:rsidR="00B80F8F" w:rsidRPr="004C0CAB" w14:paraId="660FC635" w14:textId="77777777" w:rsidTr="003C30A3">
        <w:trPr>
          <w:trHeight w:val="564"/>
          <w:jc w:val="center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2A52BB17" w14:textId="77777777" w:rsidR="00B80F8F" w:rsidRPr="004C0CAB" w:rsidRDefault="00B80F8F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MX"/>
              </w:rPr>
              <w:t>IP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42E03341" w14:textId="77777777" w:rsidR="00B80F8F" w:rsidRPr="004C0CAB" w:rsidRDefault="00B80F8F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MX"/>
              </w:rPr>
              <w:t>DP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2E1B0C8C" w14:textId="77777777" w:rsidR="00B80F8F" w:rsidRPr="004C0CAB" w:rsidRDefault="00B80F8F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MX"/>
              </w:rPr>
              <w:t>DLT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5EBD18B8" w14:textId="77777777" w:rsidR="00B80F8F" w:rsidRPr="004C0CAB" w:rsidRDefault="00B80F8F" w:rsidP="008E776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MX"/>
              </w:rPr>
              <w:t>D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A3E16" w14:textId="77777777" w:rsidR="00B80F8F" w:rsidRPr="004C0CAB" w:rsidRDefault="00B80F8F" w:rsidP="008E776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</w:p>
        </w:tc>
      </w:tr>
      <w:tr w:rsidR="003C30A3" w:rsidRPr="004C0CAB" w14:paraId="2C8EEB4A" w14:textId="77777777" w:rsidTr="003C30A3">
        <w:trPr>
          <w:trHeight w:val="564"/>
          <w:jc w:val="center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DFC3" w14:textId="6F50F67A" w:rsidR="003C30A3" w:rsidRPr="004C0CAB" w:rsidRDefault="003C30A3" w:rsidP="003C30A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b/>
                <w:bCs/>
                <w:color w:val="000000"/>
              </w:rPr>
              <w:t>1,</w:t>
            </w:r>
            <w:r w:rsidR="00B54AE1" w:rsidRPr="004C0CAB">
              <w:rPr>
                <w:rFonts w:ascii="Arial" w:hAnsi="Arial" w:cs="Arial"/>
                <w:b/>
                <w:bCs/>
                <w:color w:val="000000"/>
              </w:rPr>
              <w:t>078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DCA9" w14:textId="36D9EA50" w:rsidR="003C30A3" w:rsidRPr="004C0CAB" w:rsidRDefault="00B54AE1" w:rsidP="003C30A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b/>
                <w:bCs/>
                <w:color w:val="000000"/>
              </w:rPr>
              <w:t>134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084D" w14:textId="3EDE4CE0" w:rsidR="003C30A3" w:rsidRPr="004C0CAB" w:rsidRDefault="00B54AE1" w:rsidP="003C30A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41B3" w14:textId="0DC4574B" w:rsidR="003C30A3" w:rsidRPr="004C0CAB" w:rsidRDefault="00B54AE1" w:rsidP="003C30A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2DB1" w14:textId="3A2807E2" w:rsidR="003C30A3" w:rsidRPr="004C0CAB" w:rsidRDefault="00BB5CF9" w:rsidP="003C30A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hAnsi="Arial" w:cs="Arial"/>
                <w:b/>
                <w:bCs/>
                <w:color w:val="000000"/>
              </w:rPr>
              <w:t>1,</w:t>
            </w:r>
            <w:r w:rsidR="00B54AE1" w:rsidRPr="004C0CAB">
              <w:rPr>
                <w:rFonts w:ascii="Arial" w:hAnsi="Arial" w:cs="Arial"/>
                <w:b/>
                <w:bCs/>
                <w:color w:val="000000"/>
              </w:rPr>
              <w:t>240</w:t>
            </w:r>
          </w:p>
        </w:tc>
      </w:tr>
    </w:tbl>
    <w:p w14:paraId="7A4D7CFE" w14:textId="15B27B79" w:rsidR="00857B9D" w:rsidRPr="004C0CAB" w:rsidRDefault="003C30A3" w:rsidP="003C30A3">
      <w:pPr>
        <w:suppressAutoHyphens w:val="0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 xml:space="preserve">                            </w:t>
      </w:r>
      <w:r w:rsidR="00857B9D"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</w:t>
      </w:r>
      <w:r w:rsidR="005D6948"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.</w:t>
      </w:r>
    </w:p>
    <w:p w14:paraId="248CDE92" w14:textId="77777777" w:rsidR="005D6948" w:rsidRPr="004C0CAB" w:rsidRDefault="005D6948" w:rsidP="00D20CB1">
      <w:pPr>
        <w:suppressAutoHyphens w:val="0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7198188A" w14:textId="77777777" w:rsidR="005D6948" w:rsidRPr="004C0CAB" w:rsidRDefault="005D6948" w:rsidP="00D20CB1">
      <w:pPr>
        <w:suppressAutoHyphens w:val="0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6BE14190" w14:textId="77777777" w:rsidR="00F75FDE" w:rsidRPr="004C0CAB" w:rsidRDefault="00F75FDE" w:rsidP="00F75FDE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  <w:r w:rsidRPr="004C0CAB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SENTIDO DE LAS RESOLUCIONES EMITIDAS POR EL INSTITUTO A LOS RECURSOS DE REVISIÓN.</w:t>
      </w:r>
    </w:p>
    <w:p w14:paraId="3B9D1C76" w14:textId="77777777" w:rsidR="00F75FDE" w:rsidRPr="004C0CAB" w:rsidRDefault="00F75FDE" w:rsidP="00F75FDE">
      <w:pPr>
        <w:suppressAutoHyphens w:val="0"/>
        <w:spacing w:after="0" w:line="360" w:lineRule="auto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p w14:paraId="1559AB1E" w14:textId="5015B47A" w:rsidR="00F75FDE" w:rsidRPr="004C0CAB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Una de las funciones sustantivas del Instituto para garantizar los derechos de la </w:t>
      </w:r>
      <w:r w:rsidR="00D20CB1" w:rsidRPr="004C0CAB">
        <w:rPr>
          <w:rFonts w:ascii="Arial" w:eastAsiaTheme="minorHAnsi" w:hAnsi="Arial" w:cs="Arial"/>
          <w:kern w:val="0"/>
          <w:lang w:val="es-ES" w:eastAsia="en-US"/>
        </w:rPr>
        <w:br/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ciudadanía, consiste en resolver los recursos de revisión; la resolución es la </w:t>
      </w:r>
      <w:r w:rsidR="00D20CB1" w:rsidRPr="004C0CAB">
        <w:rPr>
          <w:rFonts w:ascii="Arial" w:eastAsiaTheme="minorHAnsi" w:hAnsi="Arial" w:cs="Arial"/>
          <w:kern w:val="0"/>
          <w:lang w:val="es-ES" w:eastAsia="en-US"/>
        </w:rPr>
        <w:br/>
      </w:r>
      <w:r w:rsidRPr="004C0CAB">
        <w:rPr>
          <w:rFonts w:ascii="Arial" w:eastAsiaTheme="minorHAnsi" w:hAnsi="Arial" w:cs="Arial"/>
          <w:kern w:val="0"/>
          <w:lang w:val="es-ES" w:eastAsia="en-US"/>
        </w:rPr>
        <w:t>determinación que emite el Pleno previo estudio y análisis a un recurso de revisión.</w:t>
      </w:r>
    </w:p>
    <w:p w14:paraId="2C0665FB" w14:textId="77777777" w:rsidR="00F75FDE" w:rsidRPr="004C0CAB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</w:p>
    <w:p w14:paraId="0C831DFC" w14:textId="769D6C18" w:rsidR="00F75FDE" w:rsidRPr="004C0CAB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4C0CAB">
        <w:rPr>
          <w:rFonts w:ascii="Arial" w:eastAsiaTheme="minorHAnsi" w:hAnsi="Arial" w:cs="Arial"/>
          <w:bCs/>
          <w:kern w:val="0"/>
          <w:lang w:val="es-ES" w:eastAsia="en-US"/>
        </w:rPr>
        <w:t xml:space="preserve">De acuerdo con lo establecido en la Ley de Transparencia, Acceso a la Información </w:t>
      </w:r>
      <w:r w:rsidR="00D20CB1" w:rsidRPr="004C0CAB">
        <w:rPr>
          <w:rFonts w:ascii="Arial" w:eastAsiaTheme="minorHAnsi" w:hAnsi="Arial" w:cs="Arial"/>
          <w:bCs/>
          <w:kern w:val="0"/>
          <w:lang w:val="es-ES" w:eastAsia="en-US"/>
        </w:rPr>
        <w:br/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t xml:space="preserve">Pública y Rendición de Cuentas de la Ciudad de México, las resoluciones pueden </w:t>
      </w:r>
      <w:r w:rsidR="00D20CB1" w:rsidRPr="004C0CAB">
        <w:rPr>
          <w:rFonts w:ascii="Arial" w:eastAsiaTheme="minorHAnsi" w:hAnsi="Arial" w:cs="Arial"/>
          <w:bCs/>
          <w:kern w:val="0"/>
          <w:lang w:val="es-ES" w:eastAsia="en-US"/>
        </w:rPr>
        <w:br/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t>tener los siguientes sentidos:</w:t>
      </w:r>
    </w:p>
    <w:p w14:paraId="1D22112F" w14:textId="77777777" w:rsidR="00F75FDE" w:rsidRPr="004C0CAB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</w:p>
    <w:p w14:paraId="3EF9FA3C" w14:textId="30985EF2" w:rsidR="00F75FDE" w:rsidRPr="004C0CAB" w:rsidRDefault="00D20CB1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4C0CAB">
        <w:rPr>
          <w:rFonts w:ascii="Arial" w:eastAsiaTheme="minorHAnsi" w:hAnsi="Arial" w:cs="Arial"/>
          <w:b/>
          <w:kern w:val="0"/>
          <w:lang w:val="es-ES" w:eastAsia="en-US"/>
        </w:rPr>
        <w:t>Desechar</w:t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t>. -</w:t>
      </w:r>
      <w:r w:rsidR="00F75FDE" w:rsidRPr="004C0CAB">
        <w:rPr>
          <w:rFonts w:ascii="Arial" w:eastAsiaTheme="minorHAnsi" w:hAnsi="Arial" w:cs="Arial"/>
          <w:bCs/>
          <w:kern w:val="0"/>
          <w:lang w:val="es-ES" w:eastAsia="en-US"/>
        </w:rPr>
        <w:t xml:space="preserve"> El asunto no puede ser analizado a fondo, por la falta de algún </w:t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br/>
      </w:r>
      <w:r w:rsidR="00F75FDE" w:rsidRPr="004C0CAB">
        <w:rPr>
          <w:rFonts w:ascii="Arial" w:eastAsiaTheme="minorHAnsi" w:hAnsi="Arial" w:cs="Arial"/>
          <w:bCs/>
          <w:kern w:val="0"/>
          <w:lang w:val="es-ES" w:eastAsia="en-US"/>
        </w:rPr>
        <w:t>requisito previsto en la LTAIPRC, por lo que se da por concluido.</w:t>
      </w:r>
    </w:p>
    <w:p w14:paraId="1701B88D" w14:textId="0C443B01" w:rsidR="00F75FDE" w:rsidRPr="004C0CAB" w:rsidRDefault="00D20CB1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4C0CAB">
        <w:rPr>
          <w:rFonts w:ascii="Arial" w:eastAsiaTheme="minorHAnsi" w:hAnsi="Arial" w:cs="Arial"/>
          <w:b/>
          <w:kern w:val="0"/>
          <w:lang w:val="es-ES" w:eastAsia="en-US"/>
        </w:rPr>
        <w:t>Sobreseer</w:t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t>. -</w:t>
      </w:r>
      <w:r w:rsidR="00F75FDE" w:rsidRPr="004C0CAB">
        <w:rPr>
          <w:rFonts w:ascii="Arial" w:eastAsiaTheme="minorHAnsi" w:hAnsi="Arial" w:cs="Arial"/>
          <w:bCs/>
          <w:kern w:val="0"/>
          <w:lang w:val="es-ES" w:eastAsia="en-US"/>
        </w:rPr>
        <w:t xml:space="preserve"> Los motivos de inconformidad del particular contenidos en el </w:t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br/>
      </w:r>
      <w:r w:rsidR="00F75FDE" w:rsidRPr="004C0CAB">
        <w:rPr>
          <w:rFonts w:ascii="Arial" w:eastAsiaTheme="minorHAnsi" w:hAnsi="Arial" w:cs="Arial"/>
          <w:bCs/>
          <w:kern w:val="0"/>
          <w:lang w:val="es-ES" w:eastAsia="en-US"/>
        </w:rPr>
        <w:t xml:space="preserve">recurso de revisión han sido atendidos por el Sujeto Obligado y/o el recurrente </w:t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br/>
      </w:r>
      <w:r w:rsidR="00F75FDE" w:rsidRPr="004C0CAB">
        <w:rPr>
          <w:rFonts w:ascii="Arial" w:eastAsiaTheme="minorHAnsi" w:hAnsi="Arial" w:cs="Arial"/>
          <w:bCs/>
          <w:kern w:val="0"/>
          <w:lang w:val="es-ES" w:eastAsia="en-US"/>
        </w:rPr>
        <w:t>está conforme con la respuesta.</w:t>
      </w:r>
    </w:p>
    <w:p w14:paraId="3811AA27" w14:textId="3CE83477" w:rsidR="00F75FDE" w:rsidRPr="004C0CAB" w:rsidRDefault="00D20CB1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4C0CAB">
        <w:rPr>
          <w:rFonts w:ascii="Arial" w:eastAsiaTheme="minorHAnsi" w:hAnsi="Arial" w:cs="Arial"/>
          <w:b/>
          <w:kern w:val="0"/>
          <w:lang w:val="es-ES" w:eastAsia="en-US"/>
        </w:rPr>
        <w:t>Confirmar.</w:t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t xml:space="preserve"> -</w:t>
      </w:r>
      <w:r w:rsidR="00F75FDE" w:rsidRPr="004C0CAB">
        <w:rPr>
          <w:rFonts w:ascii="Arial" w:eastAsiaTheme="minorHAnsi" w:hAnsi="Arial" w:cs="Arial"/>
          <w:bCs/>
          <w:kern w:val="0"/>
          <w:lang w:val="es-ES" w:eastAsia="en-US"/>
        </w:rPr>
        <w:t xml:space="preserve"> Al analizar el asunto de fondo, se verificó que el Sujeto Obligado atendió en tiempo y forma la solicitud de información del particular.</w:t>
      </w:r>
    </w:p>
    <w:p w14:paraId="18B96519" w14:textId="607F2BA0" w:rsidR="00F75FDE" w:rsidRPr="004C0CAB" w:rsidRDefault="00D20CB1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bCs/>
          <w:kern w:val="0"/>
          <w:lang w:val="es-ES" w:eastAsia="en-US"/>
        </w:rPr>
      </w:pPr>
      <w:r w:rsidRPr="004C0CAB">
        <w:rPr>
          <w:rFonts w:ascii="Arial" w:eastAsiaTheme="minorHAnsi" w:hAnsi="Arial" w:cs="Arial"/>
          <w:b/>
          <w:kern w:val="0"/>
          <w:lang w:val="es-ES" w:eastAsia="en-US"/>
        </w:rPr>
        <w:lastRenderedPageBreak/>
        <w:t>Modificar</w:t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t>. -</w:t>
      </w:r>
      <w:r w:rsidR="00F75FDE" w:rsidRPr="004C0CAB">
        <w:rPr>
          <w:rFonts w:ascii="Arial" w:eastAsiaTheme="minorHAnsi" w:hAnsi="Arial" w:cs="Arial"/>
          <w:bCs/>
          <w:kern w:val="0"/>
          <w:lang w:val="es-ES" w:eastAsia="en-US"/>
        </w:rPr>
        <w:t xml:space="preserve"> Al analizar los motivos de inconformidad se observó que el </w:t>
      </w:r>
      <w:r w:rsidRPr="004C0CAB">
        <w:rPr>
          <w:rFonts w:ascii="Arial" w:eastAsiaTheme="minorHAnsi" w:hAnsi="Arial" w:cs="Arial"/>
          <w:bCs/>
          <w:kern w:val="0"/>
          <w:lang w:val="es-ES" w:eastAsia="en-US"/>
        </w:rPr>
        <w:br/>
      </w:r>
      <w:r w:rsidR="00F75FDE" w:rsidRPr="004C0CAB">
        <w:rPr>
          <w:rFonts w:ascii="Arial" w:eastAsiaTheme="minorHAnsi" w:hAnsi="Arial" w:cs="Arial"/>
          <w:bCs/>
          <w:kern w:val="0"/>
          <w:lang w:val="es-ES" w:eastAsia="en-US"/>
        </w:rPr>
        <w:t>Sujeto Obligado no atendió en su integridad lo solicitado, por lo que deberá complementar la información que dio inicialmente al particular.</w:t>
      </w:r>
    </w:p>
    <w:p w14:paraId="1B683C23" w14:textId="09B97E6F" w:rsidR="00F75FDE" w:rsidRPr="004C0CAB" w:rsidRDefault="00D20CB1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lang w:val="es-ES" w:eastAsia="en-US"/>
        </w:rPr>
      </w:pPr>
      <w:r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Revocar.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 -</w:t>
      </w:r>
      <w:r w:rsidR="00F75FDE" w:rsidRPr="004C0CAB">
        <w:rPr>
          <w:rFonts w:ascii="Arial" w:eastAsiaTheme="minorHAnsi" w:hAnsi="Arial" w:cs="Arial"/>
          <w:kern w:val="0"/>
          <w:lang w:val="es-ES" w:eastAsia="en-US"/>
        </w:rPr>
        <w:t xml:space="preserve"> </w:t>
      </w:r>
      <w:r w:rsidR="00F75FDE" w:rsidRPr="004C0CAB">
        <w:rPr>
          <w:rFonts w:ascii="Arial" w:eastAsiaTheme="minorHAnsi" w:hAnsi="Arial" w:cs="Arial"/>
          <w:bCs/>
          <w:kern w:val="0"/>
          <w:lang w:val="es-ES" w:eastAsia="en-US"/>
        </w:rPr>
        <w:t xml:space="preserve">Al analizar los motivos de inconformidad se </w:t>
      </w:r>
      <w:r w:rsidR="00F75FDE" w:rsidRPr="004C0CAB">
        <w:rPr>
          <w:rFonts w:ascii="Arial" w:eastAsiaTheme="minorHAnsi" w:hAnsi="Arial" w:cs="Arial"/>
          <w:kern w:val="0"/>
          <w:lang w:val="es-ES" w:eastAsia="en-US"/>
        </w:rPr>
        <w:t xml:space="preserve">encontró que el </w:t>
      </w:r>
      <w:r w:rsidRPr="004C0CAB">
        <w:rPr>
          <w:rFonts w:ascii="Arial" w:eastAsiaTheme="minorHAnsi" w:hAnsi="Arial" w:cs="Arial"/>
          <w:kern w:val="0"/>
          <w:lang w:val="es-ES" w:eastAsia="en-US"/>
        </w:rPr>
        <w:br/>
      </w:r>
      <w:r w:rsidR="00F75FDE" w:rsidRPr="004C0CAB">
        <w:rPr>
          <w:rFonts w:ascii="Arial" w:eastAsiaTheme="minorHAnsi" w:hAnsi="Arial" w:cs="Arial"/>
          <w:kern w:val="0"/>
          <w:lang w:val="es-ES" w:eastAsia="en-US"/>
        </w:rPr>
        <w:t>Sujeto Obligado no atendió lo solicitado por el particular, por lo que deberá entregar la información que corresponde al ámbito de su competencia.</w:t>
      </w:r>
    </w:p>
    <w:p w14:paraId="08D7CC35" w14:textId="1D8D76F7" w:rsidR="00F75FDE" w:rsidRPr="004C0CAB" w:rsidRDefault="00F75FDE" w:rsidP="00F75FD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eastAsia="Arial" w:hAnsi="Arial" w:cs="Arial"/>
          <w:b/>
          <w:bCs/>
          <w:kern w:val="0"/>
          <w:lang w:val="es" w:eastAsia="en-US"/>
        </w:rPr>
      </w:pPr>
      <w:r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 xml:space="preserve">Ordenar que se atienda la </w:t>
      </w:r>
      <w:r w:rsidR="00D20CB1" w:rsidRPr="004C0CAB">
        <w:rPr>
          <w:rFonts w:ascii="Arial" w:eastAsiaTheme="minorHAnsi" w:hAnsi="Arial" w:cs="Arial"/>
          <w:b/>
          <w:bCs/>
          <w:kern w:val="0"/>
          <w:lang w:val="es-ES" w:eastAsia="en-US"/>
        </w:rPr>
        <w:t>solicitud.</w:t>
      </w:r>
      <w:r w:rsidR="00D20CB1" w:rsidRPr="004C0CAB">
        <w:rPr>
          <w:rFonts w:ascii="Arial" w:eastAsiaTheme="minorHAnsi" w:hAnsi="Arial" w:cs="Arial"/>
          <w:kern w:val="0"/>
          <w:lang w:val="es-ES" w:eastAsia="en-US"/>
        </w:rPr>
        <w:t xml:space="preserve"> -</w:t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 El Sujeto Obligado fue omiso en atender </w:t>
      </w:r>
      <w:r w:rsidR="00D20CB1" w:rsidRPr="004C0CAB">
        <w:rPr>
          <w:rFonts w:ascii="Arial" w:eastAsiaTheme="minorHAnsi" w:hAnsi="Arial" w:cs="Arial"/>
          <w:kern w:val="0"/>
          <w:lang w:val="es-ES" w:eastAsia="en-US"/>
        </w:rPr>
        <w:br/>
      </w:r>
      <w:r w:rsidRPr="004C0CAB">
        <w:rPr>
          <w:rFonts w:ascii="Arial" w:eastAsiaTheme="minorHAnsi" w:hAnsi="Arial" w:cs="Arial"/>
          <w:kern w:val="0"/>
          <w:lang w:val="es-ES" w:eastAsia="en-US"/>
        </w:rPr>
        <w:t xml:space="preserve">en tiempo y forma la solicitud de información del particular, por lo que deberá </w:t>
      </w:r>
      <w:r w:rsidR="00D20CB1" w:rsidRPr="004C0CAB">
        <w:rPr>
          <w:rFonts w:ascii="Arial" w:eastAsiaTheme="minorHAnsi" w:hAnsi="Arial" w:cs="Arial"/>
          <w:kern w:val="0"/>
          <w:lang w:val="es-ES" w:eastAsia="en-US"/>
        </w:rPr>
        <w:br/>
      </w:r>
      <w:r w:rsidRPr="004C0CAB">
        <w:rPr>
          <w:rFonts w:ascii="Arial" w:eastAsiaTheme="minorHAnsi" w:hAnsi="Arial" w:cs="Arial"/>
          <w:kern w:val="0"/>
          <w:lang w:val="es-ES" w:eastAsia="en-US"/>
        </w:rPr>
        <w:t>emitir respuesta a la brevedad.</w:t>
      </w:r>
    </w:p>
    <w:p w14:paraId="59C1B74A" w14:textId="77777777" w:rsidR="00F75FDE" w:rsidRPr="004C0CAB" w:rsidRDefault="00F75FDE" w:rsidP="00D20CB1">
      <w:pPr>
        <w:suppressAutoHyphens w:val="0"/>
        <w:spacing w:line="360" w:lineRule="auto"/>
        <w:rPr>
          <w:rFonts w:asciiTheme="minorHAnsi" w:eastAsiaTheme="minorHAnsi" w:hAnsiTheme="minorHAnsi" w:cstheme="minorBidi"/>
          <w:kern w:val="0"/>
          <w:sz w:val="24"/>
          <w:szCs w:val="24"/>
          <w:lang w:val="es-ES" w:eastAsia="en-US"/>
        </w:rPr>
      </w:pPr>
    </w:p>
    <w:p w14:paraId="77A167E6" w14:textId="19C97B0F" w:rsidR="00F75FDE" w:rsidRPr="004C0CAB" w:rsidRDefault="00F75FDE" w:rsidP="00D20CB1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MX"/>
        </w:rPr>
      </w:pPr>
      <w:r w:rsidRPr="004C0CAB">
        <w:rPr>
          <w:rFonts w:ascii="Arial" w:eastAsia="Times New Roman" w:hAnsi="Arial" w:cs="Arial"/>
          <w:kern w:val="0"/>
          <w:sz w:val="24"/>
          <w:szCs w:val="24"/>
          <w:lang w:val="es-ES" w:eastAsia="es-MX"/>
        </w:rPr>
        <w:t xml:space="preserve">En relación con lo anterior, durante el </w:t>
      </w:r>
      <w:r w:rsidR="007477DB" w:rsidRPr="004C0CAB"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MX"/>
        </w:rPr>
        <w:t>segundo</w:t>
      </w:r>
      <w:r w:rsidRPr="004C0CAB"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MX"/>
        </w:rPr>
        <w:t xml:space="preserve"> trimestre del 202</w:t>
      </w:r>
      <w:r w:rsidR="007477DB" w:rsidRPr="004C0CAB">
        <w:rPr>
          <w:rFonts w:ascii="Arial" w:eastAsia="Times New Roman" w:hAnsi="Arial" w:cs="Arial"/>
          <w:b/>
          <w:bCs/>
          <w:kern w:val="0"/>
          <w:sz w:val="24"/>
          <w:szCs w:val="24"/>
          <w:lang w:val="es-ES" w:eastAsia="es-MX"/>
        </w:rPr>
        <w:t>5</w:t>
      </w:r>
      <w:r w:rsidRPr="004C0CAB">
        <w:rPr>
          <w:rFonts w:ascii="Arial" w:eastAsia="Times New Roman" w:hAnsi="Arial" w:cs="Arial"/>
          <w:kern w:val="0"/>
          <w:sz w:val="24"/>
          <w:szCs w:val="24"/>
          <w:lang w:val="es-ES" w:eastAsia="es-MX"/>
        </w:rPr>
        <w:t>, se presentó la siguiente distribución por sentido:</w:t>
      </w:r>
    </w:p>
    <w:p w14:paraId="061BD07A" w14:textId="77777777" w:rsidR="00F75FDE" w:rsidRPr="004C0CAB" w:rsidRDefault="00F75FDE" w:rsidP="00D20CB1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ES" w:eastAsia="es-MX"/>
        </w:rPr>
      </w:pPr>
      <w:bookmarkStart w:id="2" w:name="OLE_LINK3"/>
      <w:bookmarkStart w:id="3" w:name="OLE_LINK4"/>
    </w:p>
    <w:tbl>
      <w:tblPr>
        <w:tblW w:w="751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9"/>
        <w:gridCol w:w="1843"/>
      </w:tblGrid>
      <w:tr w:rsidR="00F75FDE" w:rsidRPr="004C0CAB" w14:paraId="15C6C3BF" w14:textId="77777777" w:rsidTr="00105295">
        <w:trPr>
          <w:trHeight w:val="1042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4199DC7" w14:textId="6586DDDB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t xml:space="preserve">SENTIDO DE LAS RESOLUCIONES A RECURSOS DE </w:t>
            </w:r>
            <w:r w:rsidR="00412189"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br/>
            </w:r>
            <w:r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t xml:space="preserve">REVISIÓN APROBADAS POR EL PLENO EN MATERIA </w:t>
            </w:r>
            <w:r w:rsidR="00412189"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br/>
            </w:r>
            <w:r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t xml:space="preserve">DE ACCESO A LA INFORMACIÓN PÚBLICA </w:t>
            </w:r>
          </w:p>
        </w:tc>
      </w:tr>
      <w:tr w:rsidR="00F75FDE" w:rsidRPr="004C0CAB" w14:paraId="659C22D8" w14:textId="77777777" w:rsidTr="00105295">
        <w:trPr>
          <w:trHeight w:val="6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055031F5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 xml:space="preserve">No.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09946FD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Sentido de la resolución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43454096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# Registros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52CB8AE4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622C0115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A664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0FB7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Confirmar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9A9A" w14:textId="185ADADF" w:rsidR="00F75FDE" w:rsidRPr="004C0CAB" w:rsidRDefault="007477DB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C57C" w14:textId="70D98DCD" w:rsidR="00F75FDE" w:rsidRPr="004C0CAB" w:rsidRDefault="007477DB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8</w:t>
            </w:r>
            <w:r w:rsidR="00905C15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="00E8708B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  <w:r w:rsidR="0041218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25B0BCA9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7711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AB5B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Desechar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9647" w14:textId="6B407359" w:rsidR="00F75FDE" w:rsidRPr="004C0CAB" w:rsidRDefault="007477DB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01EE" w14:textId="645EDF1D" w:rsidR="00F75FDE" w:rsidRPr="004C0CAB" w:rsidRDefault="00905C1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</w:t>
            </w:r>
            <w:r w:rsidR="007477DB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7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="007477DB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9</w:t>
            </w:r>
            <w:r w:rsidR="0041218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0B9427EA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77E3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06CB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Modificar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96F4" w14:textId="510B2F49" w:rsidR="00F75FDE" w:rsidRPr="004C0CAB" w:rsidRDefault="007477DB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6D632" w14:textId="5E6FF790" w:rsidR="00F75FDE" w:rsidRPr="004C0CAB" w:rsidRDefault="0041218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  <w:r w:rsidR="007477DB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  <w:r w:rsidR="00905C15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="00E8708B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3005354F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F747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2C45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Ordenar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25DC" w14:textId="0B1DD78A" w:rsidR="00F75FDE" w:rsidRPr="004C0CAB" w:rsidRDefault="007477DB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5E1C" w14:textId="2DE2E295" w:rsidR="00F75FDE" w:rsidRPr="004C0CAB" w:rsidRDefault="007477DB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</w:t>
            </w:r>
            <w:r w:rsidR="00905C15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</w:t>
            </w:r>
            <w:r w:rsidR="0041218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5582F5AA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E912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3B6B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Revocar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5695" w14:textId="14CACA3F" w:rsidR="00F75FDE" w:rsidRPr="004C0CAB" w:rsidRDefault="0041218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  <w:r w:rsidR="007477DB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5C63" w14:textId="14054E07" w:rsidR="00F75FDE" w:rsidRPr="004C0CAB" w:rsidRDefault="007477DB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21</w:t>
            </w:r>
            <w:r w:rsidR="00905C15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8</w:t>
            </w:r>
            <w:r w:rsidR="0041218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10D8F37E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6156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ED45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Sobreseer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3F6A" w14:textId="75D3D61B" w:rsidR="00F75FDE" w:rsidRPr="004C0CAB" w:rsidRDefault="007477DB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AD0F" w14:textId="6EB5F8A2" w:rsidR="00F75FDE" w:rsidRPr="004C0CAB" w:rsidRDefault="0041218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  <w:r w:rsidR="00E8708B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4</w:t>
            </w:r>
            <w:r w:rsidR="00905C15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="00E8708B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733E38E2" w14:textId="77777777" w:rsidTr="00BD07DC">
        <w:trPr>
          <w:trHeight w:val="567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6E01D07C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093A" w14:textId="6073351A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1,</w:t>
            </w:r>
            <w:r w:rsidR="007477DB"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078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CA5E" w14:textId="5AFC79C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100</w:t>
            </w:r>
            <w:r w:rsidR="00C6354C"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%</w:t>
            </w:r>
          </w:p>
        </w:tc>
      </w:tr>
    </w:tbl>
    <w:p w14:paraId="28205C6B" w14:textId="77777777" w:rsidR="007618E5" w:rsidRPr="004C0CAB" w:rsidRDefault="007618E5" w:rsidP="007618E5">
      <w:pPr>
        <w:suppressAutoHyphens w:val="0"/>
        <w:spacing w:after="0" w:line="240" w:lineRule="auto"/>
        <w:ind w:left="709"/>
        <w:jc w:val="both"/>
        <w:rPr>
          <w:rFonts w:ascii="Arial" w:eastAsiaTheme="minorHAnsi" w:hAnsi="Arial" w:cs="Arial"/>
          <w:kern w:val="0"/>
          <w:sz w:val="6"/>
          <w:szCs w:val="6"/>
          <w:lang w:val="es-ES" w:eastAsia="en-US"/>
        </w:rPr>
      </w:pPr>
      <w:bookmarkStart w:id="4" w:name="_Hlk124858349"/>
    </w:p>
    <w:p w14:paraId="351933E8" w14:textId="60B8AF0C" w:rsidR="00F75FDE" w:rsidRPr="004C0CAB" w:rsidRDefault="00F75FDE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6461F0D5" w14:textId="77777777" w:rsidR="00C73A9B" w:rsidRPr="004C0CAB" w:rsidRDefault="00C73A9B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bookmarkEnd w:id="4"/>
    <w:p w14:paraId="4AE44333" w14:textId="68482EBC" w:rsidR="00A9604A" w:rsidRPr="004C0CAB" w:rsidRDefault="00A9604A" w:rsidP="004A3028">
      <w:pPr>
        <w:suppressAutoHyphens w:val="0"/>
        <w:ind w:left="709"/>
        <w:jc w:val="both"/>
        <w:rPr>
          <w:noProof/>
        </w:rPr>
      </w:pPr>
      <w:r w:rsidRPr="004C0CAB">
        <w:rPr>
          <w:noProof/>
        </w:rPr>
        <w:lastRenderedPageBreak/>
        <w:drawing>
          <wp:inline distT="0" distB="0" distL="0" distR="0" wp14:anchorId="3435CAAC" wp14:editId="10612823">
            <wp:extent cx="4794250" cy="3022600"/>
            <wp:effectExtent l="0" t="0" r="6350" b="6350"/>
            <wp:docPr id="25585274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B5D7AB3-BE9F-5985-FB4D-72F6DA13D2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BBCFF55" w14:textId="078751F2" w:rsidR="00F75FDE" w:rsidRPr="004C0CAB" w:rsidRDefault="00F75FDE" w:rsidP="00D63F56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  <w:bookmarkEnd w:id="2"/>
      <w:bookmarkEnd w:id="3"/>
    </w:p>
    <w:p w14:paraId="0AAAC467" w14:textId="77777777" w:rsidR="00A9604A" w:rsidRPr="004C0CAB" w:rsidRDefault="00A9604A" w:rsidP="00D63F56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32"/>
          <w:szCs w:val="32"/>
          <w:lang w:val="es-ES" w:eastAsia="en-US"/>
        </w:rPr>
      </w:pPr>
    </w:p>
    <w:tbl>
      <w:tblPr>
        <w:tblW w:w="751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9"/>
        <w:gridCol w:w="1843"/>
      </w:tblGrid>
      <w:tr w:rsidR="00F75FDE" w:rsidRPr="004C0CAB" w14:paraId="4A7FBD27" w14:textId="77777777" w:rsidTr="00105295">
        <w:trPr>
          <w:trHeight w:val="1042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3C9C1288" w14:textId="63C3CF52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t xml:space="preserve">SENTIDO DE LAS RESOLUCIONES A RECURSOS DE </w:t>
            </w:r>
            <w:r w:rsidR="00F550E9"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br/>
            </w:r>
            <w:r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t xml:space="preserve">REVISIÓN APROBADAS POR EL PLENO EN MATERIA </w:t>
            </w:r>
            <w:r w:rsidR="00F550E9"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br/>
            </w:r>
            <w:r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t>DE PROTECCIÓN DE DATOS PERSONALES</w:t>
            </w:r>
          </w:p>
        </w:tc>
      </w:tr>
      <w:tr w:rsidR="00F75FDE" w:rsidRPr="004C0CAB" w14:paraId="2F2D9A6F" w14:textId="77777777" w:rsidTr="00105295">
        <w:trPr>
          <w:trHeight w:val="6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21886187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 xml:space="preserve">No.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08124227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Sentido de la resolución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3F8077EF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# Registros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3E85D448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500751E2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6AB8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D8E0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Confirmar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06E2" w14:textId="2B2DBA98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C92B" w14:textId="2094DC38" w:rsidR="00F75FDE" w:rsidRPr="004C0CAB" w:rsidRDefault="00F550E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</w:t>
            </w:r>
            <w:r w:rsidR="004377B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</w:t>
            </w:r>
            <w:r w:rsidR="00905C15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="004377B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9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59031178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2E15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B373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Desechar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F1C2" w14:textId="7CE40A83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750C" w14:textId="135CB70B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17</w:t>
            </w:r>
            <w:r w:rsidR="00BD07D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9</w:t>
            </w:r>
            <w:r w:rsidR="00F550E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29E2E85B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06B4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069F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Modificar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FCCC" w14:textId="2C628495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DB53" w14:textId="2687957C" w:rsidR="00F75FDE" w:rsidRPr="004C0CAB" w:rsidRDefault="00F550E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8</w:t>
            </w:r>
            <w:r w:rsidR="00BD07D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="004377B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9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281977A5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AAE7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10A1A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Ordenar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6B67" w14:textId="3BAC6FDC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1932" w14:textId="71004914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0</w:t>
            </w:r>
            <w:r w:rsidR="00BD07D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8</w:t>
            </w:r>
            <w:r w:rsidR="00F550E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17A0218A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BEAB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9C23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Revocar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A17D" w14:textId="0B096EFA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09C7" w14:textId="323A1BAC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51</w:t>
            </w:r>
            <w:r w:rsidR="00BD07D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  <w:r w:rsidR="00F550E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714CD669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638D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0FCF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Sobreseer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4E24" w14:textId="2841BD82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A207" w14:textId="3F3F58B4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8</w:t>
            </w:r>
            <w:r w:rsidR="00BD07D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9</w:t>
            </w:r>
            <w:r w:rsidR="00F550E9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0B5C2332" w14:textId="77777777" w:rsidTr="00BD07DC">
        <w:trPr>
          <w:trHeight w:val="567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2BCA5B41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8FAD" w14:textId="0AE8BE49" w:rsidR="00F75FDE" w:rsidRPr="004C0CAB" w:rsidRDefault="004377B9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A920" w14:textId="20CA5CE6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100</w:t>
            </w:r>
            <w:r w:rsidR="00F550E9"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%</w:t>
            </w:r>
          </w:p>
        </w:tc>
      </w:tr>
    </w:tbl>
    <w:p w14:paraId="68BEDE4C" w14:textId="77777777" w:rsidR="00F75FDE" w:rsidRPr="004C0CAB" w:rsidRDefault="00F75FDE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6AA5859C" w14:textId="77777777" w:rsidR="00D63F56" w:rsidRPr="004C0CAB" w:rsidRDefault="00D63F56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59E134BA" w14:textId="6ACC6FCB" w:rsidR="00F75FDE" w:rsidRPr="004C0CAB" w:rsidRDefault="00A9604A" w:rsidP="00D63F56">
      <w:pPr>
        <w:suppressAutoHyphens w:val="0"/>
        <w:ind w:left="709"/>
        <w:jc w:val="both"/>
        <w:rPr>
          <w:noProof/>
        </w:rPr>
      </w:pPr>
      <w:r w:rsidRPr="004C0CAB">
        <w:rPr>
          <w:noProof/>
        </w:rPr>
        <w:drawing>
          <wp:inline distT="0" distB="0" distL="0" distR="0" wp14:anchorId="3FE9A5FF" wp14:editId="0C3840EF">
            <wp:extent cx="5181600" cy="3124200"/>
            <wp:effectExtent l="0" t="0" r="0" b="0"/>
            <wp:docPr id="192614142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9A5A196-54C9-9773-BFD3-BC806017C3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5BBD65F" w14:textId="6BA79BB7" w:rsidR="00F75FDE" w:rsidRPr="004C0CAB" w:rsidRDefault="00F75FDE" w:rsidP="005A1664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  <w:bookmarkStart w:id="5" w:name="OLE_LINK1"/>
      <w:bookmarkStart w:id="6" w:name="OLE_LINK2"/>
    </w:p>
    <w:p w14:paraId="125BC308" w14:textId="77777777" w:rsidR="00114C8D" w:rsidRPr="004C0CAB" w:rsidRDefault="00114C8D" w:rsidP="00114C8D">
      <w:pPr>
        <w:suppressAutoHyphens w:val="0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521BD34D" w14:textId="75F140CF" w:rsidR="00F75FDE" w:rsidRPr="004C0CAB" w:rsidRDefault="00F75FDE" w:rsidP="00D87F39">
      <w:pPr>
        <w:pStyle w:val="Prrafodelista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</w:pPr>
      <w:r w:rsidRPr="004C0CAB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SENTIDO DE LAS RESOLUCIONES EMITIDAS POR EL INSTITUTO A LAS </w:t>
      </w:r>
      <w:r w:rsidR="00973831" w:rsidRPr="004C0CAB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DENUNCIAS </w:t>
      </w:r>
      <w:r w:rsidR="00973831" w:rsidRPr="004C0CAB"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  <w:t>POR PROBABLE INCUMPLIMIENTO DE PUBLICACIÓN Y ACTUALIZACIÓN DE LAS OBLIGACIONES DE TRANSPARENCIA</w:t>
      </w:r>
      <w:r w:rsidR="00324C85" w:rsidRPr="004C0CAB"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  <w:t xml:space="preserve"> Y/O</w:t>
      </w:r>
      <w:r w:rsidR="004B3508" w:rsidRPr="004C0CAB">
        <w:rPr>
          <w:rFonts w:ascii="Arial" w:hAnsi="Arial" w:cs="Arial"/>
          <w:sz w:val="24"/>
          <w:szCs w:val="24"/>
        </w:rPr>
        <w:t xml:space="preserve"> </w:t>
      </w:r>
      <w:r w:rsidR="004B3508" w:rsidRPr="004C0CAB">
        <w:rPr>
          <w:rFonts w:ascii="Arial" w:hAnsi="Arial" w:cs="Arial"/>
          <w:b/>
          <w:bCs/>
          <w:sz w:val="24"/>
          <w:szCs w:val="24"/>
        </w:rPr>
        <w:t>POR POSIBLES VIOLACIONES A LA LEY DE PROTECCIÓN DE DATOS PERSONALES EN POSESIÓN DE SUJETOS OBLIGADOS</w:t>
      </w:r>
      <w:r w:rsidR="004B3508" w:rsidRPr="004C0CAB">
        <w:rPr>
          <w:rFonts w:ascii="Arial" w:eastAsia="Times New Roman" w:hAnsi="Arial" w:cs="Arial"/>
          <w:b/>
          <w:bCs/>
          <w:kern w:val="0"/>
          <w:sz w:val="24"/>
          <w:szCs w:val="24"/>
          <w:lang w:eastAsia="es-ES_tradnl"/>
        </w:rPr>
        <w:t>.</w:t>
      </w:r>
    </w:p>
    <w:p w14:paraId="25D07C68" w14:textId="77777777" w:rsidR="00973831" w:rsidRPr="004C0CAB" w:rsidRDefault="00973831" w:rsidP="00BD07DC">
      <w:p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</w:p>
    <w:p w14:paraId="538CF563" w14:textId="1884085E" w:rsidR="00973831" w:rsidRPr="004C0CAB" w:rsidRDefault="00973831" w:rsidP="00BD07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0CAB">
        <w:rPr>
          <w:rFonts w:ascii="Arial" w:hAnsi="Arial" w:cs="Arial"/>
          <w:sz w:val="24"/>
          <w:szCs w:val="24"/>
        </w:rPr>
        <w:t>Una de las funciones sustantivas del Instituto para garantizar los derechos de la ciudadanía, consiste en resolver las denuncias por probable incumplimiento de publicación y actualización de las obligaciones de transparenci</w:t>
      </w:r>
      <w:r w:rsidR="004B3508" w:rsidRPr="004C0CAB">
        <w:rPr>
          <w:rFonts w:ascii="Arial" w:hAnsi="Arial" w:cs="Arial"/>
          <w:sz w:val="24"/>
          <w:szCs w:val="24"/>
        </w:rPr>
        <w:t xml:space="preserve">a, así como </w:t>
      </w:r>
      <w:r w:rsidR="00BD07DC" w:rsidRPr="004C0CAB">
        <w:rPr>
          <w:rFonts w:ascii="Arial" w:hAnsi="Arial" w:cs="Arial"/>
          <w:sz w:val="24"/>
          <w:szCs w:val="24"/>
        </w:rPr>
        <w:br/>
      </w:r>
      <w:r w:rsidR="004B3508" w:rsidRPr="004C0CAB">
        <w:rPr>
          <w:rFonts w:ascii="Arial" w:hAnsi="Arial" w:cs="Arial"/>
          <w:sz w:val="24"/>
          <w:szCs w:val="24"/>
        </w:rPr>
        <w:t>por posibles violaciones a la Ley de Protección de Datos Personales en Posesión de Sujetos Obligados</w:t>
      </w:r>
      <w:r w:rsidRPr="004C0CAB">
        <w:rPr>
          <w:rFonts w:ascii="Arial" w:hAnsi="Arial" w:cs="Arial"/>
          <w:sz w:val="24"/>
          <w:szCs w:val="24"/>
        </w:rPr>
        <w:t xml:space="preserve"> presentadas ante el INFO CDMX, el resultado de ese </w:t>
      </w:r>
      <w:r w:rsidR="00BD07DC" w:rsidRPr="004C0CAB">
        <w:rPr>
          <w:rFonts w:ascii="Arial" w:hAnsi="Arial" w:cs="Arial"/>
          <w:sz w:val="24"/>
          <w:szCs w:val="24"/>
        </w:rPr>
        <w:br/>
      </w:r>
      <w:r w:rsidRPr="004C0CAB">
        <w:rPr>
          <w:rFonts w:ascii="Arial" w:hAnsi="Arial" w:cs="Arial"/>
          <w:sz w:val="24"/>
          <w:szCs w:val="24"/>
        </w:rPr>
        <w:t>análisis puede ser alguno de los siguientes sentidos:</w:t>
      </w:r>
    </w:p>
    <w:p w14:paraId="36CF55F2" w14:textId="77777777" w:rsidR="00BD07DC" w:rsidRPr="004C0CAB" w:rsidRDefault="00BD07DC" w:rsidP="00BD07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1AEB453" w14:textId="77777777" w:rsidR="00973831" w:rsidRPr="004C0CAB" w:rsidRDefault="00973831" w:rsidP="00973831">
      <w:pPr>
        <w:pStyle w:val="Prrafodelista"/>
        <w:numPr>
          <w:ilvl w:val="0"/>
          <w:numId w:val="5"/>
        </w:numPr>
        <w:suppressAutoHyphens w:val="0"/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4C0CAB">
        <w:rPr>
          <w:rFonts w:ascii="Arial" w:hAnsi="Arial" w:cs="Arial"/>
          <w:b/>
          <w:bCs/>
        </w:rPr>
        <w:t>Desechar:</w:t>
      </w:r>
      <w:r w:rsidRPr="004C0CAB">
        <w:rPr>
          <w:rFonts w:ascii="Arial" w:hAnsi="Arial" w:cs="Arial"/>
        </w:rPr>
        <w:t xml:space="preserve"> al verificar la información ésta se encuentra publicada en la página del sujeto obligado, por tanto, la denuncia se considera improcedente.</w:t>
      </w:r>
    </w:p>
    <w:p w14:paraId="0648BA6F" w14:textId="77777777" w:rsidR="00973831" w:rsidRPr="004C0CAB" w:rsidRDefault="00973831" w:rsidP="00973831">
      <w:pPr>
        <w:pStyle w:val="Prrafodelista"/>
        <w:numPr>
          <w:ilvl w:val="0"/>
          <w:numId w:val="5"/>
        </w:numPr>
        <w:suppressAutoHyphens w:val="0"/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4C0CAB">
        <w:rPr>
          <w:rFonts w:ascii="Arial" w:hAnsi="Arial" w:cs="Arial"/>
          <w:b/>
          <w:bCs/>
        </w:rPr>
        <w:lastRenderedPageBreak/>
        <w:t xml:space="preserve">Infundada: </w:t>
      </w:r>
      <w:r w:rsidRPr="004C0CAB">
        <w:rPr>
          <w:rFonts w:ascii="Arial" w:hAnsi="Arial" w:cs="Arial"/>
        </w:rPr>
        <w:t>el motivo de</w:t>
      </w:r>
      <w:r w:rsidRPr="004C0CAB">
        <w:rPr>
          <w:rFonts w:ascii="Arial" w:hAnsi="Arial" w:cs="Arial"/>
          <w:b/>
          <w:bCs/>
        </w:rPr>
        <w:t xml:space="preserve"> </w:t>
      </w:r>
      <w:r w:rsidRPr="004C0CAB">
        <w:rPr>
          <w:rFonts w:ascii="Arial" w:hAnsi="Arial" w:cs="Arial"/>
        </w:rPr>
        <w:t>la fracción y/o artículo denunciado se encuentra publicado y actualizado en la página del sujeto obligado.</w:t>
      </w:r>
    </w:p>
    <w:p w14:paraId="2F24E57B" w14:textId="77777777" w:rsidR="00973831" w:rsidRPr="004C0CAB" w:rsidRDefault="00973831" w:rsidP="00973831">
      <w:pPr>
        <w:pStyle w:val="Prrafodelista"/>
        <w:numPr>
          <w:ilvl w:val="0"/>
          <w:numId w:val="5"/>
        </w:numPr>
        <w:suppressAutoHyphens w:val="0"/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4C0CAB">
        <w:rPr>
          <w:rFonts w:ascii="Arial" w:hAnsi="Arial" w:cs="Arial"/>
          <w:b/>
          <w:bCs/>
        </w:rPr>
        <w:t>Parcialmente fundada:</w:t>
      </w:r>
      <w:r w:rsidRPr="004C0CAB">
        <w:rPr>
          <w:rFonts w:ascii="Arial" w:hAnsi="Arial" w:cs="Arial"/>
        </w:rPr>
        <w:t xml:space="preserve"> en este caso la información publicada se considera incompleta y se ordena al sujeto obligado que actualice la misma.</w:t>
      </w:r>
    </w:p>
    <w:p w14:paraId="55706DF6" w14:textId="5A39A6EF" w:rsidR="00973831" w:rsidRPr="004C0CAB" w:rsidRDefault="00973831" w:rsidP="00F75FDE">
      <w:pPr>
        <w:pStyle w:val="Prrafodelista"/>
        <w:numPr>
          <w:ilvl w:val="0"/>
          <w:numId w:val="5"/>
        </w:numPr>
        <w:suppressAutoHyphens w:val="0"/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4C0CAB">
        <w:rPr>
          <w:rFonts w:ascii="Arial" w:hAnsi="Arial" w:cs="Arial"/>
          <w:b/>
          <w:bCs/>
        </w:rPr>
        <w:t>Fundada:</w:t>
      </w:r>
      <w:r w:rsidRPr="004C0CAB">
        <w:rPr>
          <w:rFonts w:ascii="Arial" w:hAnsi="Arial" w:cs="Arial"/>
        </w:rPr>
        <w:t xml:space="preserve"> al verificar la información se encuentra que ésta no existe en la página del sujeto obligado y se le ordena que la publique a la brevedad.</w:t>
      </w:r>
    </w:p>
    <w:p w14:paraId="70C60D0B" w14:textId="77777777" w:rsidR="004B3508" w:rsidRPr="004C0CAB" w:rsidRDefault="004B3508" w:rsidP="00BD07DC">
      <w:pPr>
        <w:suppressAutoHyphens w:val="0"/>
        <w:spacing w:after="0" w:line="360" w:lineRule="auto"/>
        <w:ind w:left="142"/>
        <w:jc w:val="both"/>
        <w:rPr>
          <w:rFonts w:ascii="Arial" w:hAnsi="Arial" w:cs="Arial"/>
        </w:rPr>
      </w:pPr>
    </w:p>
    <w:tbl>
      <w:tblPr>
        <w:tblW w:w="751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9"/>
        <w:gridCol w:w="1843"/>
      </w:tblGrid>
      <w:tr w:rsidR="00F75FDE" w:rsidRPr="004C0CAB" w14:paraId="26B597CB" w14:textId="77777777" w:rsidTr="004B3508">
        <w:trPr>
          <w:trHeight w:val="613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0478BB49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t xml:space="preserve">SENTIDO DE LAS RESOLUCIONES A DLT </w:t>
            </w:r>
          </w:p>
        </w:tc>
      </w:tr>
      <w:tr w:rsidR="00F75FDE" w:rsidRPr="004C0CAB" w14:paraId="4D4B148E" w14:textId="77777777" w:rsidTr="004B3508">
        <w:trPr>
          <w:trHeight w:val="5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1F8D0A09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 xml:space="preserve">No.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00C6B318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Sentido de la resolución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61D15F8E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# Registros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384BC180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3A00DF81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693F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71AD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Infundada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C0E2" w14:textId="6FE3DA41" w:rsidR="00F75FDE" w:rsidRPr="004C0CAB" w:rsidRDefault="00B15B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5912" w14:textId="0460B5C8" w:rsidR="00F75FDE" w:rsidRPr="004C0CAB" w:rsidRDefault="00B15B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11</w:t>
            </w:r>
            <w:r w:rsidR="00BD07D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</w:t>
            </w:r>
            <w:r w:rsidR="000251C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74A14F24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3B25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C7C4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Desechar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956D" w14:textId="70A24953" w:rsidR="00F75FDE" w:rsidRPr="004C0CAB" w:rsidRDefault="00B15B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4DAB" w14:textId="320527DE" w:rsidR="00F75FDE" w:rsidRPr="004C0CAB" w:rsidRDefault="00B15B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7</w:t>
            </w:r>
            <w:r w:rsidR="00BD07D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="000251C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6%</w:t>
            </w:r>
          </w:p>
        </w:tc>
      </w:tr>
      <w:tr w:rsidR="00F75FDE" w:rsidRPr="004C0CAB" w14:paraId="3FC9875C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16DB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B649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Parcialmente fundada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E98E" w14:textId="670F88D1" w:rsidR="00F75FDE" w:rsidRPr="004C0CAB" w:rsidRDefault="00B15B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E106" w14:textId="1020E88F" w:rsidR="00F75FDE" w:rsidRPr="004C0CAB" w:rsidRDefault="00B15B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80</w:t>
            </w:r>
            <w:r w:rsidR="00BD07D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.</w:t>
            </w: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8%</w:t>
            </w:r>
          </w:p>
        </w:tc>
      </w:tr>
      <w:tr w:rsidR="00F75FDE" w:rsidRPr="004C0CAB" w14:paraId="2193B7F2" w14:textId="77777777" w:rsidTr="00BD07DC">
        <w:trPr>
          <w:trHeight w:val="567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4169B6FB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915B" w14:textId="136B5241" w:rsidR="00F75FDE" w:rsidRPr="004C0CAB" w:rsidRDefault="00B15BD8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FF31" w14:textId="233BB4CD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100</w:t>
            </w:r>
            <w:r w:rsidR="000251CC"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%</w:t>
            </w:r>
          </w:p>
        </w:tc>
      </w:tr>
    </w:tbl>
    <w:p w14:paraId="2AC548A9" w14:textId="77777777" w:rsidR="00A9604A" w:rsidRPr="004C0CAB" w:rsidRDefault="00A9604A" w:rsidP="00A9604A">
      <w:pPr>
        <w:suppressAutoHyphens w:val="0"/>
        <w:spacing w:after="0" w:line="240" w:lineRule="auto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3B047AC8" w14:textId="2C393C26" w:rsidR="00F75FDE" w:rsidRPr="004C0CAB" w:rsidRDefault="00F75FDE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23690E8E" w14:textId="77777777" w:rsidR="00D63F56" w:rsidRPr="004C0CAB" w:rsidRDefault="00D63F56" w:rsidP="00F75FDE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2CFC12CE" w14:textId="4706953B" w:rsidR="00D63F56" w:rsidRPr="004C0CAB" w:rsidRDefault="00A9604A" w:rsidP="00D63F56">
      <w:pPr>
        <w:suppressAutoHyphens w:val="0"/>
        <w:ind w:left="709"/>
        <w:jc w:val="both"/>
        <w:rPr>
          <w:noProof/>
        </w:rPr>
      </w:pPr>
      <w:r w:rsidRPr="004C0CAB">
        <w:rPr>
          <w:noProof/>
        </w:rPr>
        <w:drawing>
          <wp:inline distT="0" distB="0" distL="0" distR="0" wp14:anchorId="6297E2D4" wp14:editId="651FCF50">
            <wp:extent cx="4978400" cy="2686050"/>
            <wp:effectExtent l="0" t="0" r="12700" b="0"/>
            <wp:docPr id="101980671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BC7574C-8490-39FF-9C1E-E2EB8D753F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070AE43" w14:textId="77777777" w:rsidR="00F75FDE" w:rsidRPr="004C0CAB" w:rsidRDefault="00F75FDE" w:rsidP="004B3508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bookmarkEnd w:id="5"/>
    <w:bookmarkEnd w:id="6"/>
    <w:p w14:paraId="297D2C56" w14:textId="77777777" w:rsidR="007618E5" w:rsidRPr="004C0CAB" w:rsidRDefault="007618E5" w:rsidP="00F75FDE">
      <w:pPr>
        <w:suppressAutoHyphens w:val="0"/>
        <w:spacing w:after="0" w:line="360" w:lineRule="auto"/>
        <w:jc w:val="both"/>
        <w:rPr>
          <w:rFonts w:ascii="Arial" w:eastAsia="Times New Roman" w:hAnsi="Arial" w:cs="Arial"/>
          <w:kern w:val="0"/>
          <w:sz w:val="16"/>
          <w:szCs w:val="16"/>
          <w:lang w:val="es-ES" w:eastAsia="es-MX"/>
        </w:rPr>
      </w:pPr>
    </w:p>
    <w:tbl>
      <w:tblPr>
        <w:tblW w:w="751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9"/>
        <w:gridCol w:w="1843"/>
      </w:tblGrid>
      <w:tr w:rsidR="00F75FDE" w:rsidRPr="004C0CAB" w14:paraId="454C8B99" w14:textId="77777777" w:rsidTr="004B3508">
        <w:trPr>
          <w:trHeight w:val="696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4EFFC59A" w14:textId="0920915E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t xml:space="preserve">SENTIDO DE LAS RESOLUCIONES A DENUNCIAS </w:t>
            </w:r>
            <w:r w:rsidR="000251CC"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br/>
            </w:r>
            <w:r w:rsidRPr="004C0CAB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val="es-ES" w:eastAsia="es-ES"/>
              </w:rPr>
              <w:t>EN MATERIA DE PROTECCIÓN A DATOS PERSONALES</w:t>
            </w:r>
          </w:p>
        </w:tc>
      </w:tr>
      <w:tr w:rsidR="00F75FDE" w:rsidRPr="004C0CAB" w14:paraId="4435A217" w14:textId="77777777" w:rsidTr="00105295">
        <w:trPr>
          <w:trHeight w:val="6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24944094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 xml:space="preserve">No.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667E38FE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Sentido de la resolución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135D5034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# Registros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7DDA8BE4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4AAAFBD5" w14:textId="77777777" w:rsidTr="00BD07DC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D58F" w14:textId="4EB1BD5C" w:rsidR="00F75FDE" w:rsidRPr="004C0CAB" w:rsidRDefault="008E49D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BE5E" w14:textId="5BF87BE3" w:rsidR="00F75FDE" w:rsidRPr="004C0CAB" w:rsidRDefault="000251CC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Parcialmente fundada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F9E2" w14:textId="4D36B544" w:rsidR="00F75FDE" w:rsidRPr="004C0CAB" w:rsidRDefault="008E49D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35DC" w14:textId="6EABDC2E" w:rsidR="00F75FDE" w:rsidRPr="004C0CAB" w:rsidRDefault="008E49D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100</w:t>
            </w:r>
            <w:r w:rsidR="000251CC" w:rsidRPr="004C0CAB">
              <w:rPr>
                <w:rFonts w:ascii="Arial" w:eastAsia="Times New Roman" w:hAnsi="Arial" w:cs="Arial"/>
                <w:color w:val="000000"/>
                <w:kern w:val="0"/>
                <w:lang w:val="es-ES" w:eastAsia="es-ES_tradnl"/>
              </w:rPr>
              <w:t>%</w:t>
            </w:r>
          </w:p>
        </w:tc>
      </w:tr>
      <w:tr w:rsidR="00F75FDE" w:rsidRPr="004C0CAB" w14:paraId="0029A5FD" w14:textId="77777777" w:rsidTr="00BD07DC">
        <w:trPr>
          <w:trHeight w:val="567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1C8BFC16" w14:textId="77777777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AC70" w14:textId="6F0408F9" w:rsidR="00F75FDE" w:rsidRPr="004C0CAB" w:rsidRDefault="008E49D5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135D" w14:textId="67A0A9BD" w:rsidR="00F75FDE" w:rsidRPr="004C0CAB" w:rsidRDefault="00F75FDE" w:rsidP="00F75FD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100</w:t>
            </w:r>
            <w:r w:rsidR="000251CC"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s-ES" w:eastAsia="es-ES_tradnl"/>
              </w:rPr>
              <w:t>%</w:t>
            </w:r>
          </w:p>
        </w:tc>
      </w:tr>
    </w:tbl>
    <w:p w14:paraId="15BF91DD" w14:textId="77777777" w:rsidR="007618E5" w:rsidRPr="004C0CAB" w:rsidRDefault="007618E5" w:rsidP="004B3508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p w14:paraId="7A479E06" w14:textId="421AB5DC" w:rsidR="00F75FDE" w:rsidRPr="004C0CAB" w:rsidRDefault="00F75FDE" w:rsidP="004B3508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28864052" w14:textId="7584F34A" w:rsidR="00F75FDE" w:rsidRPr="004C0CAB" w:rsidRDefault="00F75FDE" w:rsidP="00D63F56">
      <w:pPr>
        <w:suppressAutoHyphens w:val="0"/>
        <w:ind w:left="709"/>
        <w:jc w:val="both"/>
        <w:rPr>
          <w:noProof/>
        </w:rPr>
      </w:pPr>
    </w:p>
    <w:p w14:paraId="4109D80C" w14:textId="7D40A5CA" w:rsidR="0073382A" w:rsidRPr="004C0CAB" w:rsidRDefault="004C0CAB" w:rsidP="00D63F56">
      <w:pPr>
        <w:suppressAutoHyphens w:val="0"/>
        <w:ind w:left="709"/>
        <w:jc w:val="both"/>
        <w:rPr>
          <w:noProof/>
        </w:rPr>
      </w:pPr>
      <w:r w:rsidRPr="004C0CAB">
        <w:rPr>
          <w:noProof/>
        </w:rPr>
        <w:drawing>
          <wp:inline distT="0" distB="0" distL="0" distR="0" wp14:anchorId="342527AD" wp14:editId="48378179">
            <wp:extent cx="5080000" cy="2538095"/>
            <wp:effectExtent l="0" t="0" r="6350" b="14605"/>
            <wp:docPr id="122940431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2824F17-E370-216C-B6DA-50B1CCF511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2CDACA6" w14:textId="6625198B" w:rsidR="00F75FDE" w:rsidRPr="004C0CAB" w:rsidRDefault="00F75FDE" w:rsidP="00D63F56">
      <w:pPr>
        <w:suppressAutoHyphens w:val="0"/>
        <w:ind w:left="709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7B94E875" w14:textId="77777777" w:rsidR="00253B16" w:rsidRPr="004C0CAB" w:rsidRDefault="00253B16" w:rsidP="00F75FDE">
      <w:pPr>
        <w:suppressAutoHyphens w:val="0"/>
        <w:spacing w:after="0" w:line="360" w:lineRule="auto"/>
        <w:jc w:val="both"/>
        <w:rPr>
          <w:rFonts w:ascii="Arial" w:eastAsia="Arial" w:hAnsi="Arial" w:cs="Arial"/>
          <w:kern w:val="0"/>
          <w:sz w:val="24"/>
          <w:szCs w:val="24"/>
          <w:lang w:val="es-ES" w:eastAsia="en-US"/>
        </w:rPr>
      </w:pPr>
    </w:p>
    <w:p w14:paraId="5620BF21" w14:textId="589C8D02" w:rsidR="00F75FDE" w:rsidRPr="004C0CAB" w:rsidRDefault="00F75FDE" w:rsidP="00D87F39">
      <w:pPr>
        <w:pStyle w:val="Prrafodelista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</w:pPr>
      <w:r w:rsidRPr="004C0CAB">
        <w:rPr>
          <w:rFonts w:ascii="Arial" w:eastAsia="Arial" w:hAnsi="Arial" w:cs="Arial"/>
          <w:b/>
          <w:bCs/>
          <w:color w:val="000000"/>
          <w:kern w:val="0"/>
          <w:sz w:val="24"/>
          <w:szCs w:val="24"/>
          <w:lang w:val="es-ES" w:eastAsia="en-US"/>
        </w:rPr>
        <w:t>NOTIFICACIÓN A LOS ÓRGANOS INTERNOS DE CONTROL LAS VISTAS ORDENADAS POR EL PLENO.</w:t>
      </w:r>
    </w:p>
    <w:p w14:paraId="415142E9" w14:textId="77777777" w:rsidR="00F75FDE" w:rsidRPr="004C0CAB" w:rsidRDefault="00F75FDE" w:rsidP="00F75FDE">
      <w:pPr>
        <w:suppressAutoHyphens w:val="0"/>
        <w:rPr>
          <w:rFonts w:asciiTheme="minorHAnsi" w:eastAsiaTheme="minorHAnsi" w:hAnsiTheme="minorHAnsi" w:cstheme="minorBidi"/>
          <w:kern w:val="0"/>
          <w:lang w:val="es-ES" w:eastAsia="en-US"/>
        </w:rPr>
      </w:pPr>
    </w:p>
    <w:p w14:paraId="6580AA07" w14:textId="38AD0191" w:rsidR="00F75FDE" w:rsidRPr="004C0CAB" w:rsidRDefault="00F75FDE" w:rsidP="00F75FDE">
      <w:pPr>
        <w:suppressAutoHyphens w:val="0"/>
        <w:spacing w:after="0" w:line="360" w:lineRule="auto"/>
        <w:jc w:val="both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t xml:space="preserve">De las </w:t>
      </w:r>
      <w:r w:rsidR="00A9604A" w:rsidRPr="004C0CAB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13</w:t>
      </w:r>
      <w:r w:rsidRPr="004C0CAB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 sesiones plenarias ordinarias</w:t>
      </w:r>
      <w:r w:rsidRPr="004C0CAB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t xml:space="preserve"> celebradas durante este trimestre, </w:t>
      </w:r>
      <w:r w:rsidR="00253B16" w:rsidRPr="004C0CAB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br/>
      </w:r>
      <w:r w:rsidRPr="004C0CAB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t xml:space="preserve">las Comisionadas y los Comisionados Ciudadanos aprobaron dar vista a la autoridad correspondiente, a efecto de que determine lo que en derecho corresponda, respecto de </w:t>
      </w:r>
      <w:r w:rsidR="00A9604A" w:rsidRPr="004C0CAB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>62</w:t>
      </w:r>
      <w:r w:rsidRPr="004C0CAB">
        <w:rPr>
          <w:rFonts w:ascii="Arial" w:eastAsiaTheme="minorHAnsi" w:hAnsi="Arial" w:cs="Arial"/>
          <w:b/>
          <w:bCs/>
          <w:kern w:val="0"/>
          <w:sz w:val="24"/>
          <w:szCs w:val="24"/>
          <w:lang w:val="es-ES" w:eastAsia="en-US"/>
        </w:rPr>
        <w:t xml:space="preserve"> resoluciones</w:t>
      </w:r>
      <w:r w:rsidRPr="004C0CAB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t xml:space="preserve"> a recursos de revisión en materia </w:t>
      </w:r>
      <w:r w:rsidR="00253B16" w:rsidRPr="004C0CAB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br/>
      </w:r>
      <w:r w:rsidRPr="004C0CAB"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  <w:t>de acceso a la información pública.</w:t>
      </w:r>
    </w:p>
    <w:p w14:paraId="25BD346D" w14:textId="77777777" w:rsidR="006618BA" w:rsidRPr="004C0CAB" w:rsidRDefault="006618BA" w:rsidP="00DB6618">
      <w:pPr>
        <w:suppressAutoHyphens w:val="0"/>
        <w:spacing w:after="0" w:line="360" w:lineRule="auto"/>
        <w:rPr>
          <w:rFonts w:ascii="Arial" w:eastAsiaTheme="minorHAnsi" w:hAnsi="Arial" w:cs="Arial"/>
          <w:kern w:val="0"/>
          <w:sz w:val="24"/>
          <w:szCs w:val="24"/>
          <w:lang w:val="es-ES" w:eastAsia="en-US"/>
        </w:rPr>
      </w:pPr>
    </w:p>
    <w:tbl>
      <w:tblPr>
        <w:tblW w:w="6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280"/>
      </w:tblGrid>
      <w:tr w:rsidR="00BA1FBE" w:rsidRPr="004C0CAB" w14:paraId="0C483136" w14:textId="77777777" w:rsidTr="006618BA">
        <w:trPr>
          <w:trHeight w:val="794"/>
          <w:jc w:val="center"/>
        </w:trPr>
        <w:tc>
          <w:tcPr>
            <w:tcW w:w="6520" w:type="dxa"/>
            <w:gridSpan w:val="2"/>
            <w:vAlign w:val="center"/>
            <w:hideMark/>
          </w:tcPr>
          <w:p w14:paraId="47F139EE" w14:textId="79E49B61" w:rsidR="00BA1FBE" w:rsidRPr="004C0CAB" w:rsidRDefault="00BA1FBE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 xml:space="preserve">VISTAS ORDENADAS POR EL PLENO EN MATERIA </w:t>
            </w:r>
            <w:r w:rsidR="00114C8D"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br/>
            </w: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DE ACCESO A LA INFORMACIÓN PÚBLICA.</w:t>
            </w:r>
          </w:p>
        </w:tc>
      </w:tr>
      <w:tr w:rsidR="00BA1FBE" w:rsidRPr="004C0CAB" w14:paraId="729FAC34" w14:textId="77777777" w:rsidTr="006618BA">
        <w:trPr>
          <w:trHeight w:val="510"/>
          <w:jc w:val="center"/>
        </w:trPr>
        <w:tc>
          <w:tcPr>
            <w:tcW w:w="5240" w:type="dxa"/>
            <w:vAlign w:val="center"/>
            <w:hideMark/>
          </w:tcPr>
          <w:p w14:paraId="48949E9D" w14:textId="77777777" w:rsidR="00BA1FBE" w:rsidRPr="004C0CAB" w:rsidRDefault="00BA1FBE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Motivo de la vista</w:t>
            </w:r>
          </w:p>
        </w:tc>
        <w:tc>
          <w:tcPr>
            <w:tcW w:w="1280" w:type="dxa"/>
            <w:vAlign w:val="center"/>
            <w:hideMark/>
          </w:tcPr>
          <w:p w14:paraId="0895B725" w14:textId="77777777" w:rsidR="00BA1FBE" w:rsidRPr="004C0CAB" w:rsidRDefault="00BA1FBE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Total</w:t>
            </w:r>
          </w:p>
        </w:tc>
      </w:tr>
      <w:tr w:rsidR="00BA1FBE" w:rsidRPr="004C0CAB" w14:paraId="41B20008" w14:textId="77777777" w:rsidTr="006618BA">
        <w:trPr>
          <w:trHeight w:val="737"/>
          <w:jc w:val="center"/>
        </w:trPr>
        <w:tc>
          <w:tcPr>
            <w:tcW w:w="5240" w:type="dxa"/>
            <w:vAlign w:val="center"/>
            <w:hideMark/>
          </w:tcPr>
          <w:p w14:paraId="729E35B5" w14:textId="408B2FD7" w:rsidR="00BA1FBE" w:rsidRPr="004C0CAB" w:rsidRDefault="00666A0E" w:rsidP="00666A0E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No atender los requerimientos de este Instituto</w:t>
            </w:r>
            <w:r w:rsidR="00BA1FBE"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.</w:t>
            </w:r>
          </w:p>
        </w:tc>
        <w:tc>
          <w:tcPr>
            <w:tcW w:w="1280" w:type="dxa"/>
            <w:vAlign w:val="center"/>
            <w:hideMark/>
          </w:tcPr>
          <w:p w14:paraId="3A7F5378" w14:textId="0C4DD279" w:rsidR="00BA1FBE" w:rsidRPr="004C0CAB" w:rsidRDefault="00A9604A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13</w:t>
            </w:r>
          </w:p>
        </w:tc>
      </w:tr>
      <w:tr w:rsidR="00BA1FBE" w:rsidRPr="004C0CAB" w14:paraId="6297229C" w14:textId="77777777" w:rsidTr="006618BA">
        <w:trPr>
          <w:trHeight w:val="737"/>
          <w:jc w:val="center"/>
        </w:trPr>
        <w:tc>
          <w:tcPr>
            <w:tcW w:w="5240" w:type="dxa"/>
            <w:vAlign w:val="center"/>
            <w:hideMark/>
          </w:tcPr>
          <w:p w14:paraId="4ABC7008" w14:textId="19CAD0BA" w:rsidR="00BA1FBE" w:rsidRPr="004C0CAB" w:rsidRDefault="0077098C" w:rsidP="006618BA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Omisión de respuesta</w:t>
            </w:r>
            <w:r w:rsidR="00BA1FBE"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.</w:t>
            </w:r>
          </w:p>
        </w:tc>
        <w:tc>
          <w:tcPr>
            <w:tcW w:w="1280" w:type="dxa"/>
            <w:vAlign w:val="center"/>
            <w:hideMark/>
          </w:tcPr>
          <w:p w14:paraId="3A22C2C7" w14:textId="5ED925D4" w:rsidR="00BA1FBE" w:rsidRPr="004C0CAB" w:rsidRDefault="00A9604A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22</w:t>
            </w:r>
          </w:p>
        </w:tc>
      </w:tr>
      <w:tr w:rsidR="00BA1FBE" w:rsidRPr="004C0CAB" w14:paraId="6A6C1A4E" w14:textId="77777777" w:rsidTr="006618BA">
        <w:trPr>
          <w:trHeight w:val="737"/>
          <w:jc w:val="center"/>
        </w:trPr>
        <w:tc>
          <w:tcPr>
            <w:tcW w:w="5240" w:type="dxa"/>
            <w:vAlign w:val="center"/>
            <w:hideMark/>
          </w:tcPr>
          <w:p w14:paraId="3BCA941D" w14:textId="64BAB3C1" w:rsidR="00BA1FBE" w:rsidRPr="004C0CAB" w:rsidRDefault="0077098C" w:rsidP="006618BA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Respuesta de forma extemporánea</w:t>
            </w:r>
            <w:r w:rsidR="00BA1FBE"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.</w:t>
            </w:r>
          </w:p>
        </w:tc>
        <w:tc>
          <w:tcPr>
            <w:tcW w:w="1280" w:type="dxa"/>
            <w:vAlign w:val="center"/>
            <w:hideMark/>
          </w:tcPr>
          <w:p w14:paraId="65A0F1E0" w14:textId="4F67A0C6" w:rsidR="00BA1FBE" w:rsidRPr="004C0CAB" w:rsidRDefault="00A9604A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15</w:t>
            </w:r>
          </w:p>
        </w:tc>
      </w:tr>
      <w:tr w:rsidR="00BA1FBE" w:rsidRPr="004C0CAB" w14:paraId="547F7BE5" w14:textId="77777777" w:rsidTr="006618BA">
        <w:trPr>
          <w:trHeight w:val="737"/>
          <w:jc w:val="center"/>
        </w:trPr>
        <w:tc>
          <w:tcPr>
            <w:tcW w:w="5240" w:type="dxa"/>
            <w:vAlign w:val="center"/>
            <w:hideMark/>
          </w:tcPr>
          <w:p w14:paraId="0596DD7F" w14:textId="7A679C56" w:rsidR="00BA1FBE" w:rsidRPr="004C0CAB" w:rsidRDefault="0077098C" w:rsidP="006618BA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Revelar información de acceso restringido</w:t>
            </w:r>
            <w:r w:rsidR="00BA1FBE"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.</w:t>
            </w:r>
          </w:p>
        </w:tc>
        <w:tc>
          <w:tcPr>
            <w:tcW w:w="1280" w:type="dxa"/>
            <w:vAlign w:val="center"/>
            <w:hideMark/>
          </w:tcPr>
          <w:p w14:paraId="07BC0E5B" w14:textId="352D3668" w:rsidR="00BA1FBE" w:rsidRPr="004C0CAB" w:rsidRDefault="00A9604A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11</w:t>
            </w:r>
          </w:p>
        </w:tc>
      </w:tr>
      <w:tr w:rsidR="00A9604A" w:rsidRPr="004C0CAB" w14:paraId="0FC7826F" w14:textId="77777777" w:rsidTr="006618BA">
        <w:trPr>
          <w:trHeight w:val="737"/>
          <w:jc w:val="center"/>
        </w:trPr>
        <w:tc>
          <w:tcPr>
            <w:tcW w:w="5240" w:type="dxa"/>
            <w:vAlign w:val="center"/>
          </w:tcPr>
          <w:p w14:paraId="13AE9E42" w14:textId="7C7DB83A" w:rsidR="00A9604A" w:rsidRPr="004C0CAB" w:rsidRDefault="00A9604A" w:rsidP="006618BA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Transferir datos personales sin autorización del titular</w:t>
            </w:r>
          </w:p>
        </w:tc>
        <w:tc>
          <w:tcPr>
            <w:tcW w:w="1280" w:type="dxa"/>
            <w:vAlign w:val="center"/>
          </w:tcPr>
          <w:p w14:paraId="2CFA0CBD" w14:textId="7E1185AC" w:rsidR="00A9604A" w:rsidRPr="004C0CAB" w:rsidRDefault="00A9604A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color w:val="000000"/>
                <w:kern w:val="0"/>
                <w:lang w:eastAsia="es-MX"/>
              </w:rPr>
              <w:t>1</w:t>
            </w:r>
          </w:p>
        </w:tc>
      </w:tr>
      <w:tr w:rsidR="00BA1FBE" w:rsidRPr="004C0CAB" w14:paraId="2D21A835" w14:textId="77777777" w:rsidTr="00773D16">
        <w:trPr>
          <w:trHeight w:val="737"/>
          <w:jc w:val="center"/>
        </w:trPr>
        <w:tc>
          <w:tcPr>
            <w:tcW w:w="5240" w:type="dxa"/>
            <w:vAlign w:val="center"/>
            <w:hideMark/>
          </w:tcPr>
          <w:p w14:paraId="3D63205D" w14:textId="77777777" w:rsidR="00BA1FBE" w:rsidRPr="004C0CAB" w:rsidRDefault="00BA1FBE" w:rsidP="00773D16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Total</w:t>
            </w:r>
          </w:p>
        </w:tc>
        <w:tc>
          <w:tcPr>
            <w:tcW w:w="1280" w:type="dxa"/>
            <w:vAlign w:val="center"/>
            <w:hideMark/>
          </w:tcPr>
          <w:p w14:paraId="1EDD5C11" w14:textId="5CF2915A" w:rsidR="00BA1FBE" w:rsidRPr="004C0CAB" w:rsidRDefault="00A9604A" w:rsidP="00BA1FB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</w:pPr>
            <w:r w:rsidRPr="004C0C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</w:rPr>
              <w:t>62</w:t>
            </w:r>
          </w:p>
        </w:tc>
      </w:tr>
    </w:tbl>
    <w:p w14:paraId="184700E5" w14:textId="77777777" w:rsidR="00857B9D" w:rsidRDefault="00857B9D" w:rsidP="00857B9D">
      <w:pPr>
        <w:suppressAutoHyphens w:val="0"/>
        <w:ind w:left="1134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  <w:r w:rsidRPr="004C0CAB"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  <w:t>Fuente: INFO CDMX, Secretaría Técnica.</w:t>
      </w:r>
    </w:p>
    <w:p w14:paraId="77894ED5" w14:textId="77777777" w:rsidR="00666A0E" w:rsidRPr="00F75FDE" w:rsidRDefault="00666A0E" w:rsidP="00857B9D">
      <w:pPr>
        <w:suppressAutoHyphens w:val="0"/>
        <w:ind w:left="1134"/>
        <w:jc w:val="both"/>
        <w:rPr>
          <w:rFonts w:ascii="Arial" w:eastAsiaTheme="minorHAnsi" w:hAnsi="Arial" w:cs="Arial"/>
          <w:kern w:val="0"/>
          <w:sz w:val="14"/>
          <w:szCs w:val="14"/>
          <w:lang w:val="es-ES" w:eastAsia="en-US"/>
        </w:rPr>
      </w:pPr>
    </w:p>
    <w:sectPr w:rsidR="00666A0E" w:rsidRPr="00F75FDE" w:rsidSect="008B7FA7">
      <w:headerReference w:type="default" r:id="rId15"/>
      <w:footerReference w:type="default" r:id="rId16"/>
      <w:pgSz w:w="12240" w:h="15840"/>
      <w:pgMar w:top="1560" w:right="1701" w:bottom="1843" w:left="1701" w:header="568" w:footer="34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3DA76" w14:textId="77777777" w:rsidR="00E4005A" w:rsidRDefault="00E4005A">
      <w:pPr>
        <w:spacing w:after="0" w:line="240" w:lineRule="auto"/>
      </w:pPr>
      <w:r>
        <w:separator/>
      </w:r>
    </w:p>
  </w:endnote>
  <w:endnote w:type="continuationSeparator" w:id="0">
    <w:p w14:paraId="7CCFD17A" w14:textId="77777777" w:rsidR="00E4005A" w:rsidRDefault="00E4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4822" w14:textId="77777777" w:rsidR="005D6948" w:rsidRDefault="004C3D6B">
    <w:pPr>
      <w:pStyle w:val="Piedep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2CC3C25" wp14:editId="502C303B">
          <wp:simplePos x="0" y="0"/>
          <wp:positionH relativeFrom="column">
            <wp:posOffset>512445</wp:posOffset>
          </wp:positionH>
          <wp:positionV relativeFrom="paragraph">
            <wp:posOffset>9422765</wp:posOffset>
          </wp:positionV>
          <wp:extent cx="7556500" cy="635"/>
          <wp:effectExtent l="0" t="0" r="0" b="0"/>
          <wp:wrapNone/>
          <wp:docPr id="1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06" b="15327"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7556500" cy="6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A432AA3" wp14:editId="0DC79BF0">
              <wp:simplePos x="0" y="0"/>
              <wp:positionH relativeFrom="column">
                <wp:posOffset>512445</wp:posOffset>
              </wp:positionH>
              <wp:positionV relativeFrom="paragraph">
                <wp:posOffset>9490075</wp:posOffset>
              </wp:positionV>
              <wp:extent cx="1462405" cy="1270"/>
              <wp:effectExtent l="0" t="3175" r="0" b="0"/>
              <wp:wrapNone/>
              <wp:docPr id="2" name="Rectángulo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2405" cy="1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1A90E3" w14:textId="77777777" w:rsidR="005D6948" w:rsidRDefault="005D694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432AA3" id="Rectángulo1" o:spid="_x0000_s1026" style="position:absolute;margin-left:40.35pt;margin-top:747.25pt;width:115.15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" stroked="f" strokecolor="#3465a4">
              <v:stroke joinstyle="round"/>
              <v:textbox>
                <w:txbxContent>
                  <w:p w14:paraId="411A90E3" w14:textId="77777777" w:rsidR="005D6948" w:rsidRDefault="005D6948"/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0" distR="0" simplePos="0" relativeHeight="251663360" behindDoc="1" locked="0" layoutInCell="1" allowOverlap="1" wp14:anchorId="3DB60F2B" wp14:editId="0C70BB51">
              <wp:simplePos x="0" y="0"/>
              <wp:positionH relativeFrom="column">
                <wp:posOffset>512445</wp:posOffset>
              </wp:positionH>
              <wp:positionV relativeFrom="paragraph">
                <wp:posOffset>9490075</wp:posOffset>
              </wp:positionV>
              <wp:extent cx="1462405" cy="0"/>
              <wp:effectExtent l="7620" t="9109075" r="6350" b="911034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2405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6F294" w14:textId="77777777" w:rsidR="005D6948" w:rsidRDefault="004C3D6B">
                          <w:pPr>
                            <w:pStyle w:val="Contenidodelmarco"/>
                            <w:jc w:val="center"/>
                          </w:pPr>
                          <w:r>
                            <w:rPr>
                              <w:b/>
                              <w:color w:val="1E6869"/>
                              <w:sz w:val="18"/>
                              <w:szCs w:val="18"/>
                            </w:rPr>
                            <w:t>www.infocdmx.org.mx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60F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0.35pt;margin-top:747.25pt;width:115.15pt;height:0;z-index:-251653120;visibility:visible;mso-wrap-style:square;mso-width-percent:0;mso-height-percent:0;mso-wrap-distance-left:0;mso-wrap-distance-top:5.7pt;mso-wrap-distance-right:0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" stroked="f">
              <v:fill opacity="0"/>
              <v:textbox>
                <w:txbxContent>
                  <w:p w14:paraId="1AB6F294" w14:textId="77777777" w:rsidR="005D6948" w:rsidRDefault="004C3D6B">
                    <w:pPr>
                      <w:pStyle w:val="Contenidodelmarco"/>
                      <w:jc w:val="center"/>
                    </w:pPr>
                    <w:r>
                      <w:rPr>
                        <w:b/>
                        <w:color w:val="1E6869"/>
                        <w:sz w:val="18"/>
                        <w:szCs w:val="18"/>
                      </w:rPr>
                      <w:t>www.infocdmx.org.mx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2336" behindDoc="1" locked="0" layoutInCell="1" allowOverlap="1" wp14:anchorId="5BCECBF8" wp14:editId="2773D61E">
          <wp:simplePos x="0" y="0"/>
          <wp:positionH relativeFrom="column">
            <wp:posOffset>-821055</wp:posOffset>
          </wp:positionH>
          <wp:positionV relativeFrom="paragraph">
            <wp:posOffset>-414655</wp:posOffset>
          </wp:positionV>
          <wp:extent cx="7554595" cy="381000"/>
          <wp:effectExtent l="0" t="0" r="0" b="0"/>
          <wp:wrapNone/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381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58869" w14:textId="77777777" w:rsidR="00E4005A" w:rsidRDefault="00E4005A">
      <w:pPr>
        <w:spacing w:after="0" w:line="240" w:lineRule="auto"/>
      </w:pPr>
      <w:r>
        <w:separator/>
      </w:r>
    </w:p>
  </w:footnote>
  <w:footnote w:type="continuationSeparator" w:id="0">
    <w:p w14:paraId="608FA254" w14:textId="77777777" w:rsidR="00E4005A" w:rsidRDefault="00E40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D407" w14:textId="77777777" w:rsidR="005D6948" w:rsidRDefault="004C3D6B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43E76545" wp14:editId="1F24D356">
          <wp:simplePos x="0" y="0"/>
          <wp:positionH relativeFrom="column">
            <wp:posOffset>-676910</wp:posOffset>
          </wp:positionH>
          <wp:positionV relativeFrom="paragraph">
            <wp:posOffset>-52070</wp:posOffset>
          </wp:positionV>
          <wp:extent cx="6798310" cy="876935"/>
          <wp:effectExtent l="0" t="0" r="0" b="0"/>
          <wp:wrapSquare wrapText="bothSides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8310" cy="8769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677D"/>
    <w:multiLevelType w:val="multilevel"/>
    <w:tmpl w:val="D48EE7A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1" w15:restartNumberingAfterBreak="0">
    <w:nsid w:val="13E2737F"/>
    <w:multiLevelType w:val="hybridMultilevel"/>
    <w:tmpl w:val="01B2766C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B24A4"/>
    <w:multiLevelType w:val="hybridMultilevel"/>
    <w:tmpl w:val="E09694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001B5"/>
    <w:multiLevelType w:val="hybridMultilevel"/>
    <w:tmpl w:val="1AC8CE28"/>
    <w:lvl w:ilvl="0" w:tplc="080A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2B7E"/>
    <w:multiLevelType w:val="hybridMultilevel"/>
    <w:tmpl w:val="C6704F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F058A"/>
    <w:multiLevelType w:val="hybridMultilevel"/>
    <w:tmpl w:val="66ECF528"/>
    <w:lvl w:ilvl="0" w:tplc="0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87471821">
    <w:abstractNumId w:val="5"/>
  </w:num>
  <w:num w:numId="2" w16cid:durableId="1163081575">
    <w:abstractNumId w:val="2"/>
  </w:num>
  <w:num w:numId="3" w16cid:durableId="1012030850">
    <w:abstractNumId w:val="3"/>
  </w:num>
  <w:num w:numId="4" w16cid:durableId="369301108">
    <w:abstractNumId w:val="1"/>
  </w:num>
  <w:num w:numId="5" w16cid:durableId="2019379066">
    <w:abstractNumId w:val="4"/>
  </w:num>
  <w:num w:numId="6" w16cid:durableId="108707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6B"/>
    <w:rsid w:val="00020B2A"/>
    <w:rsid w:val="000251CC"/>
    <w:rsid w:val="0002558D"/>
    <w:rsid w:val="00031575"/>
    <w:rsid w:val="00047602"/>
    <w:rsid w:val="00071BDB"/>
    <w:rsid w:val="00072304"/>
    <w:rsid w:val="00081761"/>
    <w:rsid w:val="000A3EA7"/>
    <w:rsid w:val="000C301C"/>
    <w:rsid w:val="000E77EF"/>
    <w:rsid w:val="00105295"/>
    <w:rsid w:val="00107520"/>
    <w:rsid w:val="00114C8D"/>
    <w:rsid w:val="00136568"/>
    <w:rsid w:val="0015393A"/>
    <w:rsid w:val="001604E1"/>
    <w:rsid w:val="001934FC"/>
    <w:rsid w:val="001E319A"/>
    <w:rsid w:val="00216D51"/>
    <w:rsid w:val="002243A0"/>
    <w:rsid w:val="0023666C"/>
    <w:rsid w:val="00241F8C"/>
    <w:rsid w:val="00242DC1"/>
    <w:rsid w:val="00246B3A"/>
    <w:rsid w:val="00246C71"/>
    <w:rsid w:val="00253B16"/>
    <w:rsid w:val="00266B3F"/>
    <w:rsid w:val="002876E6"/>
    <w:rsid w:val="002D6D2A"/>
    <w:rsid w:val="002F503C"/>
    <w:rsid w:val="003148EE"/>
    <w:rsid w:val="00314D09"/>
    <w:rsid w:val="00324C85"/>
    <w:rsid w:val="00325654"/>
    <w:rsid w:val="0034508F"/>
    <w:rsid w:val="00346D6D"/>
    <w:rsid w:val="0039075B"/>
    <w:rsid w:val="003A1F7D"/>
    <w:rsid w:val="003A64C0"/>
    <w:rsid w:val="003C30A3"/>
    <w:rsid w:val="003D201A"/>
    <w:rsid w:val="00412189"/>
    <w:rsid w:val="00420FEC"/>
    <w:rsid w:val="0043149B"/>
    <w:rsid w:val="004377B9"/>
    <w:rsid w:val="00437EB0"/>
    <w:rsid w:val="00440821"/>
    <w:rsid w:val="00445B4B"/>
    <w:rsid w:val="004502BB"/>
    <w:rsid w:val="00451513"/>
    <w:rsid w:val="00477EBA"/>
    <w:rsid w:val="0048083E"/>
    <w:rsid w:val="0048554D"/>
    <w:rsid w:val="004A3028"/>
    <w:rsid w:val="004B3508"/>
    <w:rsid w:val="004B720B"/>
    <w:rsid w:val="004C0CAB"/>
    <w:rsid w:val="004C3D6B"/>
    <w:rsid w:val="004F02E8"/>
    <w:rsid w:val="004F542B"/>
    <w:rsid w:val="00504A27"/>
    <w:rsid w:val="00520DA8"/>
    <w:rsid w:val="00526327"/>
    <w:rsid w:val="00537603"/>
    <w:rsid w:val="00543528"/>
    <w:rsid w:val="00584CD8"/>
    <w:rsid w:val="005868C6"/>
    <w:rsid w:val="005934A0"/>
    <w:rsid w:val="005A1664"/>
    <w:rsid w:val="005C0502"/>
    <w:rsid w:val="005D2C1C"/>
    <w:rsid w:val="005D6948"/>
    <w:rsid w:val="005E505C"/>
    <w:rsid w:val="005E6B99"/>
    <w:rsid w:val="005F210D"/>
    <w:rsid w:val="00611CAD"/>
    <w:rsid w:val="006139BA"/>
    <w:rsid w:val="0062195E"/>
    <w:rsid w:val="006355E1"/>
    <w:rsid w:val="00650CDA"/>
    <w:rsid w:val="006618BA"/>
    <w:rsid w:val="00666A0E"/>
    <w:rsid w:val="0067000F"/>
    <w:rsid w:val="00674484"/>
    <w:rsid w:val="0069197D"/>
    <w:rsid w:val="00697989"/>
    <w:rsid w:val="006A22FE"/>
    <w:rsid w:val="006B17F3"/>
    <w:rsid w:val="006D676E"/>
    <w:rsid w:val="006E683E"/>
    <w:rsid w:val="006F47DC"/>
    <w:rsid w:val="007172EF"/>
    <w:rsid w:val="0073382A"/>
    <w:rsid w:val="00737515"/>
    <w:rsid w:val="007458F6"/>
    <w:rsid w:val="007477DB"/>
    <w:rsid w:val="007618E5"/>
    <w:rsid w:val="00761A7B"/>
    <w:rsid w:val="0077098C"/>
    <w:rsid w:val="00773D16"/>
    <w:rsid w:val="007904F9"/>
    <w:rsid w:val="00792C76"/>
    <w:rsid w:val="00795E2C"/>
    <w:rsid w:val="007C0AF5"/>
    <w:rsid w:val="00800304"/>
    <w:rsid w:val="008050B8"/>
    <w:rsid w:val="008068A4"/>
    <w:rsid w:val="00807635"/>
    <w:rsid w:val="00843ED0"/>
    <w:rsid w:val="00857B9D"/>
    <w:rsid w:val="0086052A"/>
    <w:rsid w:val="0088679A"/>
    <w:rsid w:val="008A150B"/>
    <w:rsid w:val="008A5C26"/>
    <w:rsid w:val="008B0CA9"/>
    <w:rsid w:val="008B7FA7"/>
    <w:rsid w:val="008C4C34"/>
    <w:rsid w:val="008E49D5"/>
    <w:rsid w:val="008E7767"/>
    <w:rsid w:val="00905C15"/>
    <w:rsid w:val="00920D19"/>
    <w:rsid w:val="009334AE"/>
    <w:rsid w:val="009355C2"/>
    <w:rsid w:val="00946FA9"/>
    <w:rsid w:val="00973831"/>
    <w:rsid w:val="009766AF"/>
    <w:rsid w:val="009A60CF"/>
    <w:rsid w:val="009B1CAC"/>
    <w:rsid w:val="009C3526"/>
    <w:rsid w:val="009E449A"/>
    <w:rsid w:val="009F2600"/>
    <w:rsid w:val="00A20774"/>
    <w:rsid w:val="00A263B2"/>
    <w:rsid w:val="00A3768A"/>
    <w:rsid w:val="00A55B11"/>
    <w:rsid w:val="00A95A34"/>
    <w:rsid w:val="00A9604A"/>
    <w:rsid w:val="00AD4FAA"/>
    <w:rsid w:val="00AF39EE"/>
    <w:rsid w:val="00B01562"/>
    <w:rsid w:val="00B02551"/>
    <w:rsid w:val="00B15BD8"/>
    <w:rsid w:val="00B54AE1"/>
    <w:rsid w:val="00B573F6"/>
    <w:rsid w:val="00B6217F"/>
    <w:rsid w:val="00B64C3F"/>
    <w:rsid w:val="00B80F8F"/>
    <w:rsid w:val="00B9631F"/>
    <w:rsid w:val="00BA012D"/>
    <w:rsid w:val="00BA1FBE"/>
    <w:rsid w:val="00BA37CD"/>
    <w:rsid w:val="00BB1AD3"/>
    <w:rsid w:val="00BB540D"/>
    <w:rsid w:val="00BB5CF9"/>
    <w:rsid w:val="00BD07DC"/>
    <w:rsid w:val="00BF1A7F"/>
    <w:rsid w:val="00BF21BD"/>
    <w:rsid w:val="00C04EEF"/>
    <w:rsid w:val="00C255CD"/>
    <w:rsid w:val="00C6354C"/>
    <w:rsid w:val="00C66BA9"/>
    <w:rsid w:val="00C73A9B"/>
    <w:rsid w:val="00CA5DC5"/>
    <w:rsid w:val="00D12C94"/>
    <w:rsid w:val="00D13B37"/>
    <w:rsid w:val="00D20CB1"/>
    <w:rsid w:val="00D331C0"/>
    <w:rsid w:val="00D63F56"/>
    <w:rsid w:val="00D66B7F"/>
    <w:rsid w:val="00D87F39"/>
    <w:rsid w:val="00DA1062"/>
    <w:rsid w:val="00DA3731"/>
    <w:rsid w:val="00DB4533"/>
    <w:rsid w:val="00DB6618"/>
    <w:rsid w:val="00E06765"/>
    <w:rsid w:val="00E07A94"/>
    <w:rsid w:val="00E30DE3"/>
    <w:rsid w:val="00E35D97"/>
    <w:rsid w:val="00E4005A"/>
    <w:rsid w:val="00E4225D"/>
    <w:rsid w:val="00E5381B"/>
    <w:rsid w:val="00E8708B"/>
    <w:rsid w:val="00E963F6"/>
    <w:rsid w:val="00EA7C99"/>
    <w:rsid w:val="00ED3018"/>
    <w:rsid w:val="00EE19C4"/>
    <w:rsid w:val="00F2379D"/>
    <w:rsid w:val="00F3784A"/>
    <w:rsid w:val="00F37D10"/>
    <w:rsid w:val="00F550E9"/>
    <w:rsid w:val="00F75FDE"/>
    <w:rsid w:val="00F963E1"/>
    <w:rsid w:val="00FE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25ED4"/>
  <w15:chartTrackingRefBased/>
  <w15:docId w15:val="{4D3B2E4B-1615-41F2-AD33-DCDDDE6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D6B"/>
    <w:pPr>
      <w:suppressAutoHyphens/>
    </w:pPr>
    <w:rPr>
      <w:rFonts w:ascii="Calibri" w:eastAsia="Calibri" w:hAnsi="Calibri" w:cs="Times New Roman"/>
      <w:kern w:val="2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C3D6B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C3D6B"/>
    <w:pPr>
      <w:spacing w:after="14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4C3D6B"/>
    <w:rPr>
      <w:rFonts w:ascii="Calibri" w:eastAsia="Calibri" w:hAnsi="Calibri" w:cs="Times New Roman"/>
      <w:kern w:val="2"/>
      <w:lang w:eastAsia="ja-JP"/>
    </w:rPr>
  </w:style>
  <w:style w:type="paragraph" w:styleId="Encabezado">
    <w:name w:val="header"/>
    <w:aliases w:val=" Car"/>
    <w:basedOn w:val="Normal"/>
    <w:link w:val="EncabezadoCar"/>
    <w:rsid w:val="004C3D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 Car Car"/>
    <w:basedOn w:val="Fuentedeprrafopredeter"/>
    <w:link w:val="Encabezado"/>
    <w:rsid w:val="004C3D6B"/>
    <w:rPr>
      <w:rFonts w:ascii="Calibri" w:eastAsia="Calibri" w:hAnsi="Calibri" w:cs="Times New Roman"/>
      <w:kern w:val="2"/>
      <w:lang w:eastAsia="ja-JP"/>
    </w:rPr>
  </w:style>
  <w:style w:type="paragraph" w:styleId="Piedepgina">
    <w:name w:val="footer"/>
    <w:basedOn w:val="Normal"/>
    <w:link w:val="PiedepginaCar"/>
    <w:rsid w:val="004C3D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4C3D6B"/>
    <w:rPr>
      <w:rFonts w:ascii="Calibri" w:eastAsia="Calibri" w:hAnsi="Calibri" w:cs="Times New Roman"/>
      <w:kern w:val="2"/>
      <w:lang w:eastAsia="ja-JP"/>
    </w:rPr>
  </w:style>
  <w:style w:type="paragraph" w:customStyle="1" w:styleId="Contenidodelmarco">
    <w:name w:val="Contenido del marco"/>
    <w:basedOn w:val="Normal"/>
    <w:rsid w:val="004C3D6B"/>
  </w:style>
  <w:style w:type="character" w:customStyle="1" w:styleId="mark8ipttme3r">
    <w:name w:val="mark8ipttme3r"/>
    <w:basedOn w:val="Fuentedeprrafopredeter"/>
    <w:rsid w:val="00477EBA"/>
  </w:style>
  <w:style w:type="character" w:customStyle="1" w:styleId="apple-converted-space">
    <w:name w:val="apple-converted-space"/>
    <w:basedOn w:val="Fuentedeprrafopredeter"/>
    <w:rsid w:val="00477EBA"/>
  </w:style>
  <w:style w:type="character" w:customStyle="1" w:styleId="markrbkm2gyoz">
    <w:name w:val="markrbkm2gyoz"/>
    <w:basedOn w:val="Fuentedeprrafopredeter"/>
    <w:rsid w:val="00477EBA"/>
  </w:style>
  <w:style w:type="character" w:customStyle="1" w:styleId="markplqbs3hik">
    <w:name w:val="markplqbs3hik"/>
    <w:basedOn w:val="Fuentedeprrafopredeter"/>
    <w:rsid w:val="00477EBA"/>
  </w:style>
  <w:style w:type="paragraph" w:styleId="Prrafodelista">
    <w:name w:val="List Paragraph"/>
    <w:aliases w:val="AB List 1,Bullet Points,Bullet List,FooterText,numbered,Paragraphe de liste1,List Paragraph1,Bulletr List Paragraph,Párrafo de lista1"/>
    <w:basedOn w:val="Normal"/>
    <w:link w:val="PrrafodelistaCar"/>
    <w:uiPriority w:val="34"/>
    <w:qFormat/>
    <w:rsid w:val="00081761"/>
    <w:pPr>
      <w:ind w:left="720"/>
      <w:contextualSpacing/>
    </w:pPr>
  </w:style>
  <w:style w:type="character" w:customStyle="1" w:styleId="PrrafodelistaCar">
    <w:name w:val="Párrafo de lista Car"/>
    <w:aliases w:val="AB List 1 Car,Bullet Points Car,Bullet List Car,FooterText Car,numbered Car,Paragraphe de liste1 Car,List Paragraph1 Car,Bulletr List Paragraph Car,Párrafo de lista1 Car"/>
    <w:link w:val="Prrafodelista"/>
    <w:uiPriority w:val="34"/>
    <w:locked/>
    <w:rsid w:val="00973831"/>
    <w:rPr>
      <w:rFonts w:ascii="Calibri" w:eastAsia="Calibri" w:hAnsi="Calibri" w:cs="Times New Roman"/>
      <w:kern w:val="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ura.escalera\Documents\SIPOT\1ER%20TRIM%202025\A133Fr03C-T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ura.escalera\Documents\SIPOT\2DO.%20TRIM%202025\A133Fr03C-T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ura.escalera\Documents\SIPOT\2DO.%20TRIM%202025\A133Fr03C-T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lam.juarez\Downloads\A133Fr03C-T0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lam.juarez\Downloads\A133Fr03C-T0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lam.juarez\Downloads\A133Fr03C-T0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lam.juarez\Downloads\A133Fr03C-T0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Asuntos interpuestos durante el segundo trimestre, 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369086402958035E-2"/>
          <c:y val="0.23469750889679719"/>
          <c:w val="0.73355984234998062"/>
          <c:h val="0.7332740213523131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79A-4664-90F2-ECF944F754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79A-4664-90F2-ECF944F754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79A-4664-90F2-ECF944F754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F79A-4664-90F2-ECF944F7547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84.6%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913555102964466E-2"/>
                      <c:h val="6.02179777032821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F79A-4664-90F2-ECF944F75476}"/>
                </c:ext>
              </c:extLst>
            </c:dLbl>
            <c:dLbl>
              <c:idx val="1"/>
              <c:layout>
                <c:manualLayout>
                  <c:x val="-2.6511499202527017E-2"/>
                  <c:y val="3.49855689746966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13.5%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77008372935063E-2"/>
                      <c:h val="6.02179777032821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F79A-4664-90F2-ECF944F75476}"/>
                </c:ext>
              </c:extLst>
            </c:dLbl>
            <c:dLbl>
              <c:idx val="2"/>
              <c:layout>
                <c:manualLayout>
                  <c:x val="-3.3068456561726862E-2"/>
                  <c:y val="-1.90907052988483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1.2%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79A-4664-90F2-ECF944F75476}"/>
                </c:ext>
              </c:extLst>
            </c:dLbl>
            <c:dLbl>
              <c:idx val="3"/>
              <c:layout>
                <c:manualLayout>
                  <c:x val="7.3911313271716378E-2"/>
                  <c:y val="-4.02474762005300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.5%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21889371771502E-2"/>
                      <c:h val="5.4110548062680286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F79A-4664-90F2-ECF944F7547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'Asuntos interpuestos'!$A$1:$D$1</c:f>
              <c:strCache>
                <c:ptCount val="4"/>
                <c:pt idx="0">
                  <c:v>Recursos de reivisón IP </c:v>
                </c:pt>
                <c:pt idx="1">
                  <c:v>Recursos de reivisón DP</c:v>
                </c:pt>
                <c:pt idx="2">
                  <c:v>Denuncias DLT</c:v>
                </c:pt>
                <c:pt idx="3">
                  <c:v>Denuncias DP</c:v>
                </c:pt>
              </c:strCache>
            </c:strRef>
          </c:cat>
          <c:val>
            <c:numRef>
              <c:f>'Asuntos interpuestos'!$A$2:$D$2</c:f>
              <c:numCache>
                <c:formatCode>0.00</c:formatCode>
                <c:ptCount val="4"/>
                <c:pt idx="0">
                  <c:v>829</c:v>
                </c:pt>
                <c:pt idx="1">
                  <c:v>133</c:v>
                </c:pt>
                <c:pt idx="2">
                  <c:v>12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79A-4664-90F2-ECF944F7547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latin typeface="Arial" panose="020B0604020202020204" pitchFamily="34" charset="0"/>
                <a:cs typeface="Arial" panose="020B0604020202020204" pitchFamily="34" charset="0"/>
              </a:rPr>
              <a:t>Registro de recursos interpuestos (IP)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'Top SO más recurridos'!$B$1</c:f>
              <c:strCache>
                <c:ptCount val="1"/>
                <c:pt idx="0">
                  <c:v>Registro de recursos interpuestos (IP)</c:v>
                </c:pt>
              </c:strCache>
            </c:strRef>
          </c:tx>
          <c:spPr>
            <a:solidFill>
              <a:srgbClr val="FF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'Top SO más recurridos'!$A$2:$A$6</c:f>
              <c:strCache>
                <c:ptCount val="5"/>
                <c:pt idx="0">
                  <c:v>Alcaldía Iztacalco</c:v>
                </c:pt>
                <c:pt idx="1">
                  <c:v>Secretaría de Seguridad Ciudadana</c:v>
                </c:pt>
                <c:pt idx="2">
                  <c:v>Alcaldía La Magdalena Contreras</c:v>
                </c:pt>
                <c:pt idx="3">
                  <c:v>Alcaldía Miguel Hidalgo</c:v>
                </c:pt>
                <c:pt idx="4">
                  <c:v>Secretaría de Administración y Finanzas</c:v>
                </c:pt>
              </c:strCache>
            </c:strRef>
          </c:cat>
          <c:val>
            <c:numRef>
              <c:f>'Top SO más recurridos'!$B$2:$B$6</c:f>
              <c:numCache>
                <c:formatCode>General</c:formatCode>
                <c:ptCount val="5"/>
                <c:pt idx="0">
                  <c:v>42</c:v>
                </c:pt>
                <c:pt idx="1">
                  <c:v>34</c:v>
                </c:pt>
                <c:pt idx="2">
                  <c:v>27</c:v>
                </c:pt>
                <c:pt idx="3">
                  <c:v>29</c:v>
                </c:pt>
                <c:pt idx="4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B3-4560-A75A-A71AA55B460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51206303"/>
        <c:axId val="451205823"/>
        <c:axId val="0"/>
      </c:bar3DChart>
      <c:catAx>
        <c:axId val="451206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451205823"/>
        <c:crosses val="autoZero"/>
        <c:auto val="0"/>
        <c:lblAlgn val="r"/>
        <c:lblOffset val="100"/>
        <c:noMultiLvlLbl val="0"/>
      </c:catAx>
      <c:valAx>
        <c:axId val="451205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4512063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b="1">
                <a:latin typeface="Arial" panose="020B0604020202020204" pitchFamily="34" charset="0"/>
                <a:cs typeface="Arial" panose="020B0604020202020204" pitchFamily="34" charset="0"/>
              </a:rPr>
              <a:t>Registro de recursos interpuestos (DP)</a:t>
            </a:r>
          </a:p>
        </c:rich>
      </c:tx>
      <c:layout>
        <c:manualLayout>
          <c:xMode val="edge"/>
          <c:yMode val="edge"/>
          <c:x val="0.19570541412384801"/>
          <c:y val="4.57665903890160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'Top SO más recurridos'!$B$24</c:f>
              <c:strCache>
                <c:ptCount val="1"/>
                <c:pt idx="0">
                  <c:v>Registro de recursos interpuestos (DP)</c:v>
                </c:pt>
              </c:strCache>
            </c:strRef>
          </c:tx>
          <c:spPr>
            <a:solidFill>
              <a:srgbClr val="FF00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'Top SO más recurridos'!$A$25:$A$29</c:f>
              <c:strCache>
                <c:ptCount val="5"/>
                <c:pt idx="0">
                  <c:v>Secretaría de Seguridad Ciudadana</c:v>
                </c:pt>
                <c:pt idx="1">
                  <c:v>Policía Auxiliar</c:v>
                </c:pt>
                <c:pt idx="2">
                  <c:v>Alcaldía Coyoacán</c:v>
                </c:pt>
                <c:pt idx="3">
                  <c:v>Caja de Previsión de la Policía Auxiliar de la Ciudad de México.</c:v>
                </c:pt>
                <c:pt idx="4">
                  <c:v>Centro de Conciliación Laboral de la Ciudad de México.</c:v>
                </c:pt>
              </c:strCache>
            </c:strRef>
          </c:cat>
          <c:val>
            <c:numRef>
              <c:f>'Top SO más recurridos'!$B$25:$B$29</c:f>
              <c:numCache>
                <c:formatCode>General</c:formatCode>
                <c:ptCount val="5"/>
                <c:pt idx="0">
                  <c:v>68</c:v>
                </c:pt>
                <c:pt idx="1">
                  <c:v>12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28-4380-8898-FF0E0DD2CDB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71996751"/>
        <c:axId val="463701487"/>
        <c:axId val="0"/>
      </c:bar3DChart>
      <c:catAx>
        <c:axId val="11719967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463701487"/>
        <c:crosses val="autoZero"/>
        <c:auto val="1"/>
        <c:lblAlgn val="ctr"/>
        <c:lblOffset val="100"/>
        <c:noMultiLvlLbl val="0"/>
      </c:catAx>
      <c:valAx>
        <c:axId val="4637014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719967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MX" sz="1100">
                <a:latin typeface="Arial" panose="020B0604020202020204" pitchFamily="34" charset="0"/>
                <a:cs typeface="Arial" panose="020B0604020202020204" pitchFamily="34" charset="0"/>
              </a:rPr>
              <a:t>SENTIDO DE LAS RESOLUCIONES A RECURSOS DE REVISIÓN APROBADAS POR EL PLENO EN MATERIA DE ACCESO A LA INFORMACIÓN PÚBLICA </a:t>
            </a:r>
          </a:p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s-MX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7CB-4F2C-9FA0-2C13CE86BFD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7CB-4F2C-9FA0-2C13CE86BFD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27CB-4F2C-9FA0-2C13CE86BFD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27CB-4F2C-9FA0-2C13CE86BFD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27CB-4F2C-9FA0-2C13CE86BFD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27CB-4F2C-9FA0-2C13CE86BFD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'Sentidos de los asuntos '!$B$5:$B$10</c:f>
              <c:strCache>
                <c:ptCount val="6"/>
                <c:pt idx="0">
                  <c:v>Confirmar</c:v>
                </c:pt>
                <c:pt idx="1">
                  <c:v>Desechar</c:v>
                </c:pt>
                <c:pt idx="2">
                  <c:v>Modificar</c:v>
                </c:pt>
                <c:pt idx="3">
                  <c:v>Ordenar</c:v>
                </c:pt>
                <c:pt idx="4">
                  <c:v>Revocar</c:v>
                </c:pt>
                <c:pt idx="5">
                  <c:v>Sobreseer</c:v>
                </c:pt>
              </c:strCache>
            </c:strRef>
          </c:cat>
          <c:val>
            <c:numRef>
              <c:f>'Sentidos de los asuntos '!$C$5:$C$10</c:f>
              <c:numCache>
                <c:formatCode>General</c:formatCode>
                <c:ptCount val="6"/>
                <c:pt idx="0">
                  <c:v>92</c:v>
                </c:pt>
                <c:pt idx="1">
                  <c:v>194</c:v>
                </c:pt>
                <c:pt idx="2">
                  <c:v>283</c:v>
                </c:pt>
                <c:pt idx="3">
                  <c:v>14</c:v>
                </c:pt>
                <c:pt idx="4">
                  <c:v>236</c:v>
                </c:pt>
                <c:pt idx="5">
                  <c:v>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7CB-4F2C-9FA0-2C13CE86BFD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272826249843262"/>
          <c:y val="0.40668543703013177"/>
          <c:w val="0.22561968432416563"/>
          <c:h val="0.4470013570388002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MX" sz="1100">
                <a:latin typeface="Arial" panose="020B0604020202020204" pitchFamily="34" charset="0"/>
                <a:cs typeface="Arial" panose="020B0604020202020204" pitchFamily="34" charset="0"/>
              </a:rPr>
              <a:t>SENTIDO DE LAS RESOLUCIONES A RECURSOS DE REVISIÓN APROBADAS POR EL PLENO EN MATERIA DE DATOS PERSONALES</a:t>
            </a:r>
          </a:p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s-MX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B152-4D40-A05E-0879C4B184A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B152-4D40-A05E-0879C4B184A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B152-4D40-A05E-0879C4B184A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B152-4D40-A05E-0879C4B184A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B152-4D40-A05E-0879C4B184A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B152-4D40-A05E-0879C4B184A2}"/>
              </c:ext>
            </c:extLst>
          </c:dPt>
          <c:dLbls>
            <c:dLbl>
              <c:idx val="2"/>
              <c:layout>
                <c:manualLayout>
                  <c:x val="-9.9862011733827388E-2"/>
                  <c:y val="-0.1498197938672300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152-4D40-A05E-0879C4B184A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'Sentidos de los asuntos '!$B$20:$B$25</c:f>
              <c:strCache>
                <c:ptCount val="6"/>
                <c:pt idx="0">
                  <c:v>Confirmar</c:v>
                </c:pt>
                <c:pt idx="1">
                  <c:v>Desechar</c:v>
                </c:pt>
                <c:pt idx="2">
                  <c:v>Modificar</c:v>
                </c:pt>
                <c:pt idx="3">
                  <c:v>Ordenar</c:v>
                </c:pt>
                <c:pt idx="4">
                  <c:v>Revocar</c:v>
                </c:pt>
                <c:pt idx="5">
                  <c:v>Sobreseer</c:v>
                </c:pt>
              </c:strCache>
            </c:strRef>
          </c:cat>
          <c:val>
            <c:numRef>
              <c:f>'Sentidos de los asuntos '!$C$20:$C$25</c:f>
              <c:numCache>
                <c:formatCode>General</c:formatCode>
                <c:ptCount val="6"/>
                <c:pt idx="0">
                  <c:v>16</c:v>
                </c:pt>
                <c:pt idx="1">
                  <c:v>24</c:v>
                </c:pt>
                <c:pt idx="2">
                  <c:v>12</c:v>
                </c:pt>
                <c:pt idx="3">
                  <c:v>1</c:v>
                </c:pt>
                <c:pt idx="4">
                  <c:v>69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152-4D40-A05E-0879C4B184A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143344883028012"/>
          <c:y val="0.41237484306990208"/>
          <c:w val="0.18713041739937214"/>
          <c:h val="0.3899879497852497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MX" sz="1100">
                <a:latin typeface="Arial" panose="020B0604020202020204" pitchFamily="34" charset="0"/>
                <a:cs typeface="Arial" panose="020B0604020202020204" pitchFamily="34" charset="0"/>
              </a:rPr>
              <a:t>SENTIDO DE LAS RESOLUCIONES A DLT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6E31-42F4-837B-AE037FC3AD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6E31-42F4-837B-AE037FC3AD1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6E31-42F4-837B-AE037FC3AD1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'Sentidos de los asuntos '!$B$37:$B$39</c:f>
              <c:strCache>
                <c:ptCount val="3"/>
                <c:pt idx="0">
                  <c:v>Infundada</c:v>
                </c:pt>
                <c:pt idx="1">
                  <c:v>Desechar</c:v>
                </c:pt>
                <c:pt idx="2">
                  <c:v>Parcialmente fundada</c:v>
                </c:pt>
              </c:strCache>
            </c:strRef>
          </c:cat>
          <c:val>
            <c:numRef>
              <c:f>'Sentidos de los asuntos '!$C$37:$C$39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31-42F4-837B-AE037FC3AD1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187071462284862"/>
          <c:y val="0.36263204517207315"/>
          <c:w val="0.21134389721174585"/>
          <c:h val="0.411419856465431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sz="1050">
                <a:latin typeface="Arial" panose="020B0604020202020204" pitchFamily="34" charset="0"/>
                <a:cs typeface="Arial" panose="020B0604020202020204" pitchFamily="34" charset="0"/>
              </a:rPr>
              <a:t>SENTIDO DE LAS RESOLUCIONES A DENUNCIAS EN MATERIA DE PROTECCIÓN A DATOS PERSONALES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848-4351-B9D5-B5BB3634004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CD33312D-202D-4F88-AC63-6AA22EF95CF9}" type="PERCENTAGE">
                      <a:rPr lang="en-US" baseline="0"/>
                      <a:pPr/>
                      <a:t>[PORCENTAJE]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848-4351-B9D5-B5BB36340048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'Sentidos de los asuntos '!$B$52</c:f>
              <c:strCache>
                <c:ptCount val="1"/>
                <c:pt idx="0">
                  <c:v>Parcialmente fundada </c:v>
                </c:pt>
              </c:strCache>
            </c:strRef>
          </c:cat>
          <c:val>
            <c:numRef>
              <c:f>'Sentidos de los asuntos '!$C$52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48-4351-B9D5-B5BB3634004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B1B0C-F590-4703-9404-E86C04FD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1256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arely sevilla</dc:creator>
  <cp:keywords/>
  <dc:description/>
  <cp:lastModifiedBy>Alam Christhian Juárez Flores</cp:lastModifiedBy>
  <cp:revision>9</cp:revision>
  <cp:lastPrinted>2022-08-04T22:41:00Z</cp:lastPrinted>
  <dcterms:created xsi:type="dcterms:W3CDTF">2025-08-06T21:01:00Z</dcterms:created>
  <dcterms:modified xsi:type="dcterms:W3CDTF">2025-08-08T20:23:00Z</dcterms:modified>
</cp:coreProperties>
</file>